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CE993" w14:textId="327CFED3" w:rsidR="00750C61" w:rsidRPr="00750C61" w:rsidRDefault="00750C61" w:rsidP="00750C61">
      <w:pPr>
        <w:spacing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OLE_LINK3"/>
      <w:bookmarkStart w:id="1" w:name="OLE_LINK4"/>
      <w:bookmarkStart w:id="2" w:name="OLE_LINK5"/>
      <w:bookmarkStart w:id="3" w:name="OLE_LINK1"/>
      <w:bookmarkStart w:id="4" w:name="OLE_LINK2"/>
      <w:r w:rsidRPr="00750C61">
        <w:rPr>
          <w:rFonts w:ascii="Times New Roman" w:hAnsi="Times New Roman" w:cs="Times New Roman" w:hint="eastAsia"/>
          <w:b/>
          <w:bCs/>
          <w:sz w:val="40"/>
          <w:szCs w:val="40"/>
        </w:rPr>
        <w:t>S</w:t>
      </w:r>
      <w:r w:rsidRPr="00750C61">
        <w:rPr>
          <w:rFonts w:ascii="Times New Roman" w:hAnsi="Times New Roman" w:cs="Times New Roman"/>
          <w:b/>
          <w:bCs/>
          <w:sz w:val="40"/>
          <w:szCs w:val="40"/>
        </w:rPr>
        <w:t>upporting Information</w:t>
      </w:r>
    </w:p>
    <w:bookmarkEnd w:id="0"/>
    <w:bookmarkEnd w:id="1"/>
    <w:bookmarkEnd w:id="2"/>
    <w:p w14:paraId="49B534D1" w14:textId="071EB148" w:rsidR="00750C6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3F83D725" w14:textId="3FE184ED" w:rsidR="00750C6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49B553CF" w14:textId="77777777" w:rsidR="00750C6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240F5401" w14:textId="6AC95B01" w:rsidR="00750C6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Methods</w:t>
      </w:r>
    </w:p>
    <w:p w14:paraId="0F6C1B85" w14:textId="77777777" w:rsidR="00750C6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 </w:t>
      </w:r>
      <w:r>
        <w:rPr>
          <w:rFonts w:ascii="Times New Roman" w:hAnsi="Times New Roman" w:cs="Times New Roman" w:hint="eastAsia"/>
          <w:b/>
          <w:bCs/>
        </w:rPr>
        <w:t>Mat</w:t>
      </w:r>
      <w:r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 w:hint="eastAsia"/>
          <w:b/>
          <w:bCs/>
        </w:rPr>
        <w:t>rial</w:t>
      </w:r>
      <w:r>
        <w:rPr>
          <w:rFonts w:ascii="Times New Roman" w:hAnsi="Times New Roman" w:cs="Times New Roman"/>
          <w:b/>
          <w:bCs/>
        </w:rPr>
        <w:t>s and chemicals</w:t>
      </w:r>
    </w:p>
    <w:p w14:paraId="41687BE2" w14:textId="77777777" w:rsidR="00750C61" w:rsidRPr="001560C5" w:rsidRDefault="00750C61" w:rsidP="00750C61">
      <w:pPr>
        <w:spacing w:line="360" w:lineRule="auto"/>
        <w:rPr>
          <w:rFonts w:ascii="Times New Roman" w:hAnsi="Times New Roman" w:cs="Times New Roman"/>
        </w:rPr>
      </w:pPr>
      <w:r w:rsidRPr="001560C5">
        <w:rPr>
          <w:rFonts w:ascii="Times New Roman" w:hAnsi="Times New Roman" w:cs="Times New Roman"/>
        </w:rPr>
        <w:t xml:space="preserve">HPLC-grade methanol, </w:t>
      </w:r>
      <w:r>
        <w:rPr>
          <w:rFonts w:ascii="Times New Roman" w:hAnsi="Times New Roman" w:cs="Times New Roman"/>
        </w:rPr>
        <w:t>a</w:t>
      </w:r>
      <w:r w:rsidRPr="001560C5">
        <w:rPr>
          <w:rFonts w:ascii="Times New Roman" w:hAnsi="Times New Roman" w:cs="Times New Roman"/>
        </w:rPr>
        <w:t>cetonitrile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e</w:t>
      </w:r>
      <w:r w:rsidRPr="001560C5">
        <w:rPr>
          <w:rFonts w:ascii="Times New Roman" w:hAnsi="Times New Roman" w:cs="Times New Roman"/>
        </w:rPr>
        <w:t>thanol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</w:t>
      </w:r>
      <w:r w:rsidRPr="001560C5">
        <w:rPr>
          <w:rFonts w:ascii="Times New Roman" w:hAnsi="Times New Roman" w:cs="Times New Roman"/>
        </w:rPr>
        <w:t>acetic acid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a</w:t>
      </w:r>
      <w:r w:rsidRPr="001560C5">
        <w:rPr>
          <w:rFonts w:ascii="Times New Roman" w:hAnsi="Times New Roman" w:cs="Times New Roman"/>
        </w:rPr>
        <w:t>mmonium methyl acetate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c</w:t>
      </w:r>
      <w:r w:rsidRPr="001560C5">
        <w:rPr>
          <w:rFonts w:ascii="Times New Roman" w:hAnsi="Times New Roman" w:cs="Times New Roman"/>
        </w:rPr>
        <w:t>hloroform</w:t>
      </w:r>
      <w:r>
        <w:rPr>
          <w:rFonts w:ascii="Times New Roman" w:hAnsi="Times New Roman" w:cs="Times New Roman"/>
        </w:rPr>
        <w:t xml:space="preserve"> and m</w:t>
      </w:r>
      <w:r w:rsidRPr="001560C5">
        <w:rPr>
          <w:rFonts w:ascii="Times New Roman" w:hAnsi="Times New Roman" w:cs="Times New Roman"/>
        </w:rPr>
        <w:t>ethyl tert-butyl ether</w:t>
      </w:r>
      <w:r>
        <w:rPr>
          <w:rFonts w:ascii="Times New Roman" w:hAnsi="Times New Roman" w:cs="Times New Roman" w:hint="eastAsia"/>
        </w:rPr>
        <w:t xml:space="preserve"> </w:t>
      </w:r>
      <w:r w:rsidRPr="001560C5">
        <w:rPr>
          <w:rFonts w:ascii="Times New Roman" w:hAnsi="Times New Roman" w:cs="Times New Roman"/>
        </w:rPr>
        <w:t>were purchased from Merck (Germany).</w:t>
      </w:r>
      <w:r>
        <w:rPr>
          <w:rFonts w:ascii="Times New Roman" w:hAnsi="Times New Roman" w:cs="Times New Roman"/>
        </w:rPr>
        <w:t xml:space="preserve"> </w:t>
      </w:r>
      <w:r w:rsidRPr="00807621">
        <w:rPr>
          <w:rFonts w:ascii="Times New Roman" w:hAnsi="Times New Roman" w:cs="Times New Roman"/>
        </w:rPr>
        <w:t>Standard</w:t>
      </w:r>
      <w:r>
        <w:rPr>
          <w:rFonts w:ascii="Times New Roman" w:hAnsi="Times New Roman" w:cs="Times New Roman"/>
        </w:rPr>
        <w:t xml:space="preserve"> chemicals were bought from </w:t>
      </w:r>
      <w:r w:rsidRPr="00807621">
        <w:rPr>
          <w:rFonts w:ascii="Times New Roman" w:hAnsi="Times New Roman" w:cs="Times New Roman"/>
        </w:rPr>
        <w:t>BioBioPha/Sigma-Aldrich</w:t>
      </w:r>
      <w:r>
        <w:rPr>
          <w:rFonts w:ascii="Times New Roman" w:hAnsi="Times New Roman" w:cs="Times New Roman"/>
        </w:rPr>
        <w:t xml:space="preserve">. </w:t>
      </w:r>
    </w:p>
    <w:p w14:paraId="60655A47" w14:textId="77777777" w:rsidR="00750C6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2B453315" w14:textId="77777777" w:rsidR="00750C61" w:rsidRPr="0067767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2.2 </w:t>
      </w:r>
      <w:r w:rsidRPr="00AC4C2E">
        <w:rPr>
          <w:rFonts w:ascii="Times New Roman" w:hAnsi="Times New Roman" w:cs="Times New Roman"/>
          <w:b/>
          <w:bCs/>
        </w:rPr>
        <w:t xml:space="preserve">UPLC-MS/MS </w:t>
      </w:r>
      <w:r>
        <w:rPr>
          <w:rFonts w:ascii="Times New Roman" w:hAnsi="Times New Roman" w:cs="Times New Roman"/>
          <w:b/>
          <w:bCs/>
        </w:rPr>
        <w:t>targeted metabolomic</w:t>
      </w:r>
      <w:r w:rsidRPr="00AC4C2E">
        <w:rPr>
          <w:rFonts w:ascii="Times New Roman" w:hAnsi="Times New Roman" w:cs="Times New Roman"/>
          <w:b/>
          <w:bCs/>
        </w:rPr>
        <w:t xml:space="preserve"> detection</w:t>
      </w:r>
    </w:p>
    <w:p w14:paraId="18C56594" w14:textId="77777777" w:rsidR="00750C61" w:rsidRPr="00546A97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2.2.1 </w:t>
      </w:r>
      <w:r w:rsidRPr="00546A97">
        <w:rPr>
          <w:rFonts w:ascii="Times New Roman" w:hAnsi="Times New Roman" w:cs="Times New Roman"/>
          <w:b/>
          <w:bCs/>
        </w:rPr>
        <w:t>Methods for extraction of hydrophilic compounds</w:t>
      </w:r>
    </w:p>
    <w:p w14:paraId="67D6940A" w14:textId="77777777" w:rsidR="00750C61" w:rsidRPr="00AB788B" w:rsidRDefault="00750C61" w:rsidP="00750C6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plasma s</w:t>
      </w:r>
      <w:r w:rsidRPr="00AB788B">
        <w:rPr>
          <w:rFonts w:ascii="Times New Roman" w:hAnsi="Times New Roman" w:cs="Times New Roman"/>
        </w:rPr>
        <w:t>ample</w:t>
      </w:r>
      <w:r>
        <w:rPr>
          <w:rFonts w:ascii="Times New Roman" w:hAnsi="Times New Roman" w:cs="Times New Roman"/>
        </w:rPr>
        <w:t>s</w:t>
      </w:r>
      <w:r w:rsidRPr="00AB788B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>ere</w:t>
      </w:r>
      <w:r w:rsidRPr="00AB788B">
        <w:rPr>
          <w:rFonts w:ascii="Times New Roman" w:hAnsi="Times New Roman" w:cs="Times New Roman"/>
        </w:rPr>
        <w:t xml:space="preserve"> thawed on ice</w:t>
      </w:r>
      <w:r>
        <w:rPr>
          <w:rFonts w:ascii="Times New Roman" w:hAnsi="Times New Roman" w:cs="Times New Roman"/>
        </w:rPr>
        <w:t xml:space="preserve"> and mixed by</w:t>
      </w:r>
      <w:r w:rsidRPr="00AB788B">
        <w:rPr>
          <w:rFonts w:ascii="Times New Roman" w:hAnsi="Times New Roman" w:cs="Times New Roman"/>
        </w:rPr>
        <w:t xml:space="preserve"> 3 volumes of ice-cold methanol, the mixture </w:t>
      </w:r>
      <w:r>
        <w:rPr>
          <w:rFonts w:ascii="Times New Roman" w:hAnsi="Times New Roman" w:cs="Times New Roman"/>
        </w:rPr>
        <w:t xml:space="preserve">was then </w:t>
      </w:r>
      <w:r w:rsidRPr="00AB788B">
        <w:rPr>
          <w:rFonts w:ascii="Times New Roman" w:hAnsi="Times New Roman" w:cs="Times New Roman"/>
        </w:rPr>
        <w:t>whirl</w:t>
      </w:r>
      <w:r>
        <w:rPr>
          <w:rFonts w:ascii="Times New Roman" w:hAnsi="Times New Roman" w:cs="Times New Roman"/>
        </w:rPr>
        <w:t>ed</w:t>
      </w:r>
      <w:r w:rsidRPr="00AB788B">
        <w:rPr>
          <w:rFonts w:ascii="Times New Roman" w:hAnsi="Times New Roman" w:cs="Times New Roman"/>
        </w:rPr>
        <w:t xml:space="preserve"> for 3 min and centrifuge</w:t>
      </w:r>
      <w:r>
        <w:rPr>
          <w:rFonts w:ascii="Times New Roman" w:hAnsi="Times New Roman" w:cs="Times New Roman"/>
        </w:rPr>
        <w:t>d</w:t>
      </w:r>
      <w:r w:rsidRPr="00AB788B">
        <w:rPr>
          <w:rFonts w:ascii="Times New Roman" w:hAnsi="Times New Roman" w:cs="Times New Roman"/>
        </w:rPr>
        <w:t xml:space="preserve"> with 12,000 rpm at 4 </w:t>
      </w:r>
      <w:r w:rsidRPr="00AB788B">
        <w:rPr>
          <w:rFonts w:ascii="Times New Roman" w:hAnsi="Times New Roman"/>
          <w:color w:val="000000" w:themeColor="text1"/>
        </w:rPr>
        <w:t>°C</w:t>
      </w:r>
      <w:r w:rsidRPr="00AB788B">
        <w:rPr>
          <w:rFonts w:ascii="Times New Roman" w:hAnsi="Times New Roman" w:cs="Times New Roman"/>
        </w:rPr>
        <w:t xml:space="preserve"> for 10 min. Then the supernatant </w:t>
      </w:r>
      <w:r>
        <w:rPr>
          <w:rFonts w:ascii="Times New Roman" w:hAnsi="Times New Roman" w:cs="Times New Roman"/>
        </w:rPr>
        <w:t xml:space="preserve">was </w:t>
      </w:r>
      <w:r w:rsidRPr="00AB788B">
        <w:rPr>
          <w:rFonts w:ascii="Times New Roman" w:hAnsi="Times New Roman" w:cs="Times New Roman"/>
        </w:rPr>
        <w:t>collect</w:t>
      </w:r>
      <w:r>
        <w:rPr>
          <w:rFonts w:ascii="Times New Roman" w:hAnsi="Times New Roman" w:cs="Times New Roman"/>
        </w:rPr>
        <w:t>ed</w:t>
      </w:r>
      <w:r w:rsidRPr="00AB788B">
        <w:rPr>
          <w:rFonts w:ascii="Times New Roman" w:hAnsi="Times New Roman" w:cs="Times New Roman"/>
        </w:rPr>
        <w:t xml:space="preserve"> and centrifuge</w:t>
      </w:r>
      <w:r>
        <w:rPr>
          <w:rFonts w:ascii="Times New Roman" w:hAnsi="Times New Roman" w:cs="Times New Roman"/>
        </w:rPr>
        <w:t>d</w:t>
      </w:r>
      <w:r w:rsidRPr="00AB788B">
        <w:rPr>
          <w:rFonts w:ascii="Times New Roman" w:hAnsi="Times New Roman" w:cs="Times New Roman"/>
        </w:rPr>
        <w:t xml:space="preserve"> at 12,000 rpm at 4 </w:t>
      </w:r>
      <w:r w:rsidRPr="00AB788B">
        <w:rPr>
          <w:rFonts w:ascii="Times New Roman" w:hAnsi="Times New Roman"/>
          <w:color w:val="000000" w:themeColor="text1"/>
        </w:rPr>
        <w:t>°C</w:t>
      </w:r>
      <w:r w:rsidRPr="00AB788B">
        <w:rPr>
          <w:rFonts w:ascii="Times New Roman" w:hAnsi="Times New Roman" w:cs="Times New Roman"/>
        </w:rPr>
        <w:t xml:space="preserve"> for 5 min. Finally</w:t>
      </w:r>
      <w:r>
        <w:rPr>
          <w:rFonts w:ascii="Times New Roman" w:hAnsi="Times New Roman" w:cs="Times New Roman"/>
        </w:rPr>
        <w:t>,</w:t>
      </w:r>
      <w:r w:rsidRPr="00AB788B">
        <w:rPr>
          <w:rFonts w:ascii="Times New Roman" w:hAnsi="Times New Roman" w:cs="Times New Roman"/>
        </w:rPr>
        <w:t xml:space="preserve"> the supernatant </w:t>
      </w:r>
      <w:r>
        <w:rPr>
          <w:rFonts w:ascii="Times New Roman" w:hAnsi="Times New Roman" w:cs="Times New Roman"/>
        </w:rPr>
        <w:t xml:space="preserve">was collected </w:t>
      </w:r>
      <w:r w:rsidRPr="00AB788B">
        <w:rPr>
          <w:rFonts w:ascii="Times New Roman" w:hAnsi="Times New Roman" w:cs="Times New Roman"/>
        </w:rPr>
        <w:t>again for LC-MS/MS analysis.</w:t>
      </w:r>
    </w:p>
    <w:p w14:paraId="2DFA2318" w14:textId="77777777" w:rsidR="00750C61" w:rsidRDefault="00750C61" w:rsidP="00750C61">
      <w:pPr>
        <w:spacing w:line="360" w:lineRule="auto"/>
        <w:rPr>
          <w:rFonts w:ascii="Times New Roman" w:hAnsi="Times New Roman" w:cs="Times New Roman"/>
          <w:highlight w:val="yellow"/>
        </w:rPr>
      </w:pPr>
    </w:p>
    <w:p w14:paraId="702112ED" w14:textId="77777777" w:rsidR="00750C61" w:rsidRPr="00D070C8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 w:rsidRPr="00D070C8">
        <w:rPr>
          <w:rFonts w:ascii="Times New Roman" w:hAnsi="Times New Roman" w:cs="Times New Roman"/>
          <w:b/>
          <w:bCs/>
        </w:rPr>
        <w:t xml:space="preserve">2.2.2 UPLC </w:t>
      </w:r>
      <w:r>
        <w:rPr>
          <w:rFonts w:ascii="Times New Roman" w:hAnsi="Times New Roman" w:cs="Times New Roman"/>
          <w:b/>
          <w:bCs/>
        </w:rPr>
        <w:t>c</w:t>
      </w:r>
      <w:r w:rsidRPr="00D070C8">
        <w:rPr>
          <w:rFonts w:ascii="Times New Roman" w:hAnsi="Times New Roman" w:cs="Times New Roman"/>
          <w:b/>
          <w:bCs/>
        </w:rPr>
        <w:t>onditions of hydrophilic compounds</w:t>
      </w:r>
    </w:p>
    <w:p w14:paraId="3FE00BAE" w14:textId="77777777" w:rsidR="00750C61" w:rsidRDefault="00750C61" w:rsidP="00750C61">
      <w:pPr>
        <w:spacing w:line="360" w:lineRule="auto"/>
        <w:rPr>
          <w:rFonts w:ascii="Times New Roman" w:hAnsi="Times New Roman" w:cs="Times New Roman"/>
        </w:rPr>
      </w:pPr>
      <w:r w:rsidRPr="004251FF">
        <w:rPr>
          <w:rFonts w:ascii="Times New Roman" w:hAnsi="Times New Roman" w:cs="Times New Roman"/>
        </w:rPr>
        <w:t>The sample extracts were analyzed using an LC-ESI-MS/MS system (UPLC, Shim-pack UFLC SHIMADZU CBM A system, https://www.shimadzu.com/; MS, QTRAP® System, https://sciex.com/). The analytical conditions were as follows</w:t>
      </w:r>
      <w:r>
        <w:rPr>
          <w:rFonts w:ascii="Times New Roman" w:hAnsi="Times New Roman" w:cs="Times New Roman"/>
        </w:rPr>
        <w:t>:</w:t>
      </w:r>
      <w:r w:rsidRPr="004251FF">
        <w:rPr>
          <w:rFonts w:ascii="Times New Roman" w:hAnsi="Times New Roman" w:cs="Times New Roman"/>
        </w:rPr>
        <w:t xml:space="preserve"> UPLC: column, Waters ACQUITY UPLC HSS T3 C18 (1.8 µm, 2.1 mm*100 mm); column temperature, 40 </w:t>
      </w:r>
      <w:r w:rsidRPr="00AB788B">
        <w:rPr>
          <w:rFonts w:ascii="Times New Roman" w:hAnsi="Times New Roman"/>
          <w:color w:val="000000" w:themeColor="text1"/>
        </w:rPr>
        <w:t>°C</w:t>
      </w:r>
      <w:r w:rsidRPr="004251FF">
        <w:rPr>
          <w:rFonts w:ascii="Times New Roman" w:hAnsi="Times New Roman" w:cs="Times New Roman"/>
        </w:rPr>
        <w:t>; flow rate, 0.4 mL/min; injection volume, 5</w:t>
      </w:r>
      <w:r>
        <w:rPr>
          <w:rFonts w:ascii="Times New Roman" w:hAnsi="Times New Roman" w:cs="Times New Roman"/>
        </w:rPr>
        <w:t xml:space="preserve"> </w:t>
      </w:r>
      <w:r w:rsidRPr="000B5E64">
        <w:rPr>
          <w:rFonts w:ascii="Times New Roman" w:hAnsi="Times New Roman" w:cs="Times New Roman"/>
        </w:rPr>
        <w:t>μ</w:t>
      </w:r>
      <w:r w:rsidRPr="004251FF">
        <w:rPr>
          <w:rFonts w:ascii="Times New Roman" w:hAnsi="Times New Roman" w:cs="Times New Roman"/>
        </w:rPr>
        <w:t>L; solvent system,</w:t>
      </w:r>
      <w:r>
        <w:rPr>
          <w:rFonts w:ascii="Times New Roman" w:hAnsi="Times New Roman" w:cs="Times New Roman"/>
        </w:rPr>
        <w:t xml:space="preserve"> </w:t>
      </w:r>
      <w:r w:rsidRPr="004251FF">
        <w:rPr>
          <w:rFonts w:ascii="Times New Roman" w:hAnsi="Times New Roman" w:cs="Times New Roman"/>
        </w:rPr>
        <w:t xml:space="preserve">water (0.1% formic acid): acetonitrile (0.1% formic acid); gradient program, 95:5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0 min, 10:90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11.0 min,</w:t>
      </w:r>
      <w:r>
        <w:rPr>
          <w:rFonts w:ascii="Times New Roman" w:hAnsi="Times New Roman" w:cs="Times New Roman"/>
        </w:rPr>
        <w:t xml:space="preserve"> </w:t>
      </w:r>
      <w:r w:rsidRPr="004251FF">
        <w:rPr>
          <w:rFonts w:ascii="Times New Roman" w:hAnsi="Times New Roman" w:cs="Times New Roman"/>
        </w:rPr>
        <w:t xml:space="preserve">10:90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12.0 min, 95:5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12.1 min, 95:5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14.0 min.</w:t>
      </w:r>
    </w:p>
    <w:p w14:paraId="112CD62D" w14:textId="77777777" w:rsidR="00750C6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00212629" w14:textId="77777777" w:rsidR="00750C61" w:rsidRPr="00677671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2.3 </w:t>
      </w:r>
      <w:r w:rsidRPr="00AC4C2E">
        <w:rPr>
          <w:rFonts w:ascii="Times New Roman" w:hAnsi="Times New Roman" w:cs="Times New Roman"/>
          <w:b/>
          <w:bCs/>
        </w:rPr>
        <w:t xml:space="preserve">UPLC-MS/MS </w:t>
      </w:r>
      <w:r>
        <w:rPr>
          <w:rFonts w:ascii="Times New Roman" w:hAnsi="Times New Roman" w:cs="Times New Roman"/>
          <w:b/>
          <w:bCs/>
        </w:rPr>
        <w:t>targeted lipidomic</w:t>
      </w:r>
      <w:r w:rsidRPr="00AC4C2E">
        <w:rPr>
          <w:rFonts w:ascii="Times New Roman" w:hAnsi="Times New Roman" w:cs="Times New Roman"/>
          <w:b/>
          <w:bCs/>
        </w:rPr>
        <w:t xml:space="preserve"> detection</w:t>
      </w:r>
    </w:p>
    <w:p w14:paraId="12C1B403" w14:textId="77777777" w:rsidR="00750C61" w:rsidRPr="00E9464C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2.3.1 </w:t>
      </w:r>
      <w:r w:rsidRPr="00546A97">
        <w:rPr>
          <w:rFonts w:ascii="Times New Roman" w:hAnsi="Times New Roman" w:cs="Times New Roman"/>
          <w:b/>
          <w:bCs/>
        </w:rPr>
        <w:t>Methods for extraction of hydrophobic compounds</w:t>
      </w:r>
    </w:p>
    <w:p w14:paraId="2C2384A6" w14:textId="77777777" w:rsidR="00750C61" w:rsidRPr="007512B5" w:rsidRDefault="00750C61" w:rsidP="00750C61">
      <w:pPr>
        <w:spacing w:line="360" w:lineRule="auto"/>
        <w:rPr>
          <w:rFonts w:ascii="Times New Roman" w:hAnsi="Times New Roman" w:cs="Times New Roman"/>
        </w:rPr>
      </w:pPr>
      <w:r w:rsidRPr="00F20DBD">
        <w:rPr>
          <w:rFonts w:ascii="Times New Roman" w:hAnsi="Times New Roman" w:cs="Times New Roman"/>
        </w:rPr>
        <w:t>The plasma sample</w:t>
      </w:r>
      <w:r>
        <w:rPr>
          <w:rFonts w:ascii="Times New Roman" w:hAnsi="Times New Roman" w:cs="Times New Roman"/>
        </w:rPr>
        <w:t>s</w:t>
      </w:r>
      <w:r w:rsidRPr="00F20DBD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>ere</w:t>
      </w:r>
      <w:r w:rsidRPr="00F20DBD">
        <w:rPr>
          <w:rFonts w:ascii="Times New Roman" w:hAnsi="Times New Roman" w:cs="Times New Roman"/>
        </w:rPr>
        <w:t xml:space="preserve"> melted on ice</w:t>
      </w:r>
      <w:r>
        <w:rPr>
          <w:rFonts w:ascii="Times New Roman" w:hAnsi="Times New Roman" w:cs="Times New Roman"/>
        </w:rPr>
        <w:t xml:space="preserve">, vortexed </w:t>
      </w:r>
      <w:r w:rsidRPr="00F20DBD">
        <w:rPr>
          <w:rFonts w:ascii="Times New Roman" w:hAnsi="Times New Roman" w:cs="Times New Roman"/>
        </w:rPr>
        <w:t xml:space="preserve">for </w:t>
      </w:r>
      <w:r w:rsidRPr="007512B5">
        <w:rPr>
          <w:rFonts w:ascii="Times New Roman" w:hAnsi="Times New Roman" w:cs="Times New Roman"/>
        </w:rPr>
        <w:t>10 s and then centrifuge</w:t>
      </w:r>
      <w:r>
        <w:rPr>
          <w:rFonts w:ascii="Times New Roman" w:hAnsi="Times New Roman" w:cs="Times New Roman"/>
        </w:rPr>
        <w:t>d</w:t>
      </w:r>
      <w:r w:rsidRPr="007512B5">
        <w:rPr>
          <w:rFonts w:ascii="Times New Roman" w:hAnsi="Times New Roman" w:cs="Times New Roman"/>
        </w:rPr>
        <w:t xml:space="preserve"> with </w:t>
      </w:r>
      <w:r w:rsidRPr="007512B5">
        <w:rPr>
          <w:rFonts w:ascii="Times New Roman" w:hAnsi="Times New Roman" w:cs="Times New Roman"/>
        </w:rPr>
        <w:lastRenderedPageBreak/>
        <w:t>3</w:t>
      </w:r>
      <w:r>
        <w:rPr>
          <w:rFonts w:ascii="Times New Roman" w:hAnsi="Times New Roman" w:cs="Times New Roman"/>
        </w:rPr>
        <w:t>,</w:t>
      </w:r>
      <w:r w:rsidRPr="007512B5">
        <w:rPr>
          <w:rFonts w:ascii="Times New Roman" w:hAnsi="Times New Roman" w:cs="Times New Roman"/>
        </w:rPr>
        <w:t xml:space="preserve">000 rpm at 4 </w:t>
      </w:r>
      <w:r w:rsidRPr="00F20DBD">
        <w:rPr>
          <w:rFonts w:ascii="Times New Roman" w:hAnsi="Times New Roman" w:cs="Times New Roman"/>
        </w:rPr>
        <w:t>°C</w:t>
      </w:r>
      <w:r w:rsidRPr="007512B5">
        <w:rPr>
          <w:rFonts w:ascii="Times New Roman" w:hAnsi="Times New Roman" w:cs="Times New Roman"/>
        </w:rPr>
        <w:t xml:space="preserve"> for 5 min. </w:t>
      </w:r>
      <w:r>
        <w:rPr>
          <w:rFonts w:ascii="Times New Roman" w:hAnsi="Times New Roman" w:cs="Times New Roman"/>
        </w:rPr>
        <w:t>5</w:t>
      </w:r>
      <w:r w:rsidRPr="000B5E64">
        <w:rPr>
          <w:rFonts w:ascii="Times New Roman" w:hAnsi="Times New Roman" w:cs="Times New Roman"/>
        </w:rPr>
        <w:t>0 μL of</w:t>
      </w:r>
      <w:r w:rsidRPr="007512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each</w:t>
      </w:r>
      <w:r w:rsidRPr="007512B5">
        <w:rPr>
          <w:rFonts w:ascii="Times New Roman" w:hAnsi="Times New Roman" w:cs="Times New Roman"/>
        </w:rPr>
        <w:t xml:space="preserve"> sample</w:t>
      </w:r>
      <w:r>
        <w:rPr>
          <w:rFonts w:ascii="Times New Roman" w:hAnsi="Times New Roman" w:cs="Times New Roman"/>
        </w:rPr>
        <w:t xml:space="preserve"> was taken</w:t>
      </w:r>
      <w:r w:rsidRPr="007512B5">
        <w:rPr>
          <w:rFonts w:ascii="Times New Roman" w:hAnsi="Times New Roman" w:cs="Times New Roman"/>
        </w:rPr>
        <w:t xml:space="preserve"> and homogenize</w:t>
      </w:r>
      <w:r>
        <w:rPr>
          <w:rFonts w:ascii="Times New Roman" w:hAnsi="Times New Roman" w:cs="Times New Roman" w:hint="eastAsia"/>
        </w:rPr>
        <w:t>d</w:t>
      </w:r>
      <w:r w:rsidRPr="007512B5">
        <w:rPr>
          <w:rFonts w:ascii="Times New Roman" w:hAnsi="Times New Roman" w:cs="Times New Roman"/>
        </w:rPr>
        <w:t xml:space="preserve"> with 1</w:t>
      </w:r>
      <w:r>
        <w:rPr>
          <w:rFonts w:ascii="Times New Roman" w:hAnsi="Times New Roman" w:cs="Times New Roman"/>
        </w:rPr>
        <w:t xml:space="preserve"> </w:t>
      </w:r>
      <w:r w:rsidRPr="007512B5">
        <w:rPr>
          <w:rFonts w:ascii="Times New Roman" w:hAnsi="Times New Roman" w:cs="Times New Roman"/>
        </w:rPr>
        <w:t>mL mixture (include methanol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</w:t>
      </w:r>
      <w:r w:rsidRPr="007512B5">
        <w:rPr>
          <w:rFonts w:ascii="Times New Roman" w:hAnsi="Times New Roman" w:cs="Times New Roman"/>
        </w:rPr>
        <w:t xml:space="preserve">MTBE and internal standard). </w:t>
      </w:r>
      <w:r>
        <w:rPr>
          <w:rFonts w:ascii="Times New Roman" w:hAnsi="Times New Roman" w:cs="Times New Roman"/>
        </w:rPr>
        <w:t>T</w:t>
      </w:r>
      <w:r w:rsidRPr="007512B5">
        <w:rPr>
          <w:rFonts w:ascii="Times New Roman" w:hAnsi="Times New Roman" w:cs="Times New Roman"/>
        </w:rPr>
        <w:t xml:space="preserve">he mixture </w:t>
      </w:r>
      <w:r>
        <w:rPr>
          <w:rFonts w:ascii="Times New Roman" w:hAnsi="Times New Roman" w:cs="Times New Roman"/>
        </w:rPr>
        <w:t>was w</w:t>
      </w:r>
      <w:r w:rsidRPr="007512B5">
        <w:rPr>
          <w:rFonts w:ascii="Times New Roman" w:hAnsi="Times New Roman" w:cs="Times New Roman"/>
        </w:rPr>
        <w:t>hirl</w:t>
      </w:r>
      <w:r>
        <w:rPr>
          <w:rFonts w:ascii="Times New Roman" w:hAnsi="Times New Roman" w:cs="Times New Roman"/>
        </w:rPr>
        <w:t>ed</w:t>
      </w:r>
      <w:r w:rsidRPr="007512B5">
        <w:rPr>
          <w:rFonts w:ascii="Times New Roman" w:hAnsi="Times New Roman" w:cs="Times New Roman"/>
        </w:rPr>
        <w:t xml:space="preserve"> for 2 min</w:t>
      </w:r>
      <w:r>
        <w:rPr>
          <w:rFonts w:ascii="Times New Roman" w:hAnsi="Times New Roman" w:cs="Times New Roman"/>
        </w:rPr>
        <w:t>,</w:t>
      </w:r>
      <w:r w:rsidRPr="007512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followed by addition of </w:t>
      </w:r>
      <w:r w:rsidRPr="007512B5">
        <w:rPr>
          <w:rFonts w:ascii="Times New Roman" w:hAnsi="Times New Roman" w:cs="Times New Roman"/>
        </w:rPr>
        <w:t xml:space="preserve">500 </w:t>
      </w:r>
      <w:r w:rsidRPr="000B5E64">
        <w:rPr>
          <w:rFonts w:ascii="Times New Roman" w:hAnsi="Times New Roman" w:cs="Times New Roman"/>
        </w:rPr>
        <w:t>μ</w:t>
      </w:r>
      <w:r w:rsidRPr="007512B5">
        <w:rPr>
          <w:rFonts w:ascii="Times New Roman" w:hAnsi="Times New Roman" w:cs="Times New Roman"/>
        </w:rPr>
        <w:t>L water</w:t>
      </w:r>
      <w:r>
        <w:rPr>
          <w:rFonts w:ascii="Times New Roman" w:hAnsi="Times New Roman" w:cs="Times New Roman"/>
        </w:rPr>
        <w:t>,</w:t>
      </w:r>
      <w:r w:rsidRPr="007512B5">
        <w:rPr>
          <w:rFonts w:ascii="Times New Roman" w:hAnsi="Times New Roman" w:cs="Times New Roman"/>
        </w:rPr>
        <w:t xml:space="preserve"> and whirl</w:t>
      </w:r>
      <w:r>
        <w:rPr>
          <w:rFonts w:ascii="Times New Roman" w:hAnsi="Times New Roman" w:cs="Times New Roman"/>
        </w:rPr>
        <w:t>ed again</w:t>
      </w:r>
      <w:r w:rsidRPr="007512B5">
        <w:rPr>
          <w:rFonts w:ascii="Times New Roman" w:hAnsi="Times New Roman" w:cs="Times New Roman"/>
        </w:rPr>
        <w:t xml:space="preserve"> for 1 min</w:t>
      </w:r>
      <w:r>
        <w:rPr>
          <w:rFonts w:ascii="Times New Roman" w:hAnsi="Times New Roman" w:cs="Times New Roman"/>
        </w:rPr>
        <w:t>.</w:t>
      </w:r>
      <w:r w:rsidRPr="007512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</w:t>
      </w:r>
      <w:r w:rsidRPr="007512B5">
        <w:rPr>
          <w:rFonts w:ascii="Times New Roman" w:hAnsi="Times New Roman" w:cs="Times New Roman"/>
        </w:rPr>
        <w:t xml:space="preserve"> centrifug</w:t>
      </w:r>
      <w:r>
        <w:rPr>
          <w:rFonts w:ascii="Times New Roman" w:hAnsi="Times New Roman" w:cs="Times New Roman"/>
        </w:rPr>
        <w:t>ation</w:t>
      </w:r>
      <w:r w:rsidRPr="007512B5">
        <w:rPr>
          <w:rFonts w:ascii="Times New Roman" w:hAnsi="Times New Roman" w:cs="Times New Roman"/>
        </w:rPr>
        <w:t xml:space="preserve"> with 12,000 rpm at 4 </w:t>
      </w:r>
      <w:r w:rsidRPr="00F20DBD">
        <w:rPr>
          <w:rFonts w:ascii="Times New Roman" w:hAnsi="Times New Roman" w:cs="Times New Roman"/>
        </w:rPr>
        <w:t>°C</w:t>
      </w:r>
      <w:r w:rsidRPr="007512B5">
        <w:rPr>
          <w:rFonts w:ascii="Times New Roman" w:hAnsi="Times New Roman" w:cs="Times New Roman"/>
        </w:rPr>
        <w:t xml:space="preserve"> for 10 min</w:t>
      </w:r>
      <w:r>
        <w:rPr>
          <w:rFonts w:ascii="Times New Roman" w:hAnsi="Times New Roman" w:cs="Times New Roman"/>
        </w:rPr>
        <w:t>,</w:t>
      </w:r>
      <w:r w:rsidRPr="007512B5">
        <w:rPr>
          <w:rFonts w:ascii="Times New Roman" w:hAnsi="Times New Roman" w:cs="Times New Roman"/>
        </w:rPr>
        <w:t xml:space="preserve"> 500 </w:t>
      </w:r>
      <w:r w:rsidRPr="000B5E64">
        <w:rPr>
          <w:rFonts w:ascii="Times New Roman" w:hAnsi="Times New Roman" w:cs="Times New Roman"/>
        </w:rPr>
        <w:t>μ</w:t>
      </w:r>
      <w:r w:rsidRPr="007512B5">
        <w:rPr>
          <w:rFonts w:ascii="Times New Roman" w:hAnsi="Times New Roman" w:cs="Times New Roman"/>
        </w:rPr>
        <w:t xml:space="preserve">L supernatant </w:t>
      </w:r>
      <w:r>
        <w:rPr>
          <w:rFonts w:ascii="Times New Roman" w:hAnsi="Times New Roman" w:cs="Times New Roman"/>
        </w:rPr>
        <w:t xml:space="preserve">of each sample was taken and </w:t>
      </w:r>
      <w:r w:rsidRPr="007512B5">
        <w:rPr>
          <w:rFonts w:ascii="Times New Roman" w:hAnsi="Times New Roman" w:cs="Times New Roman"/>
        </w:rPr>
        <w:t>concentrate</w:t>
      </w:r>
      <w:r>
        <w:rPr>
          <w:rFonts w:ascii="Times New Roman" w:hAnsi="Times New Roman" w:cs="Times New Roman"/>
        </w:rPr>
        <w:t>d</w:t>
      </w:r>
      <w:r w:rsidRPr="007512B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Next, d</w:t>
      </w:r>
      <w:r w:rsidRPr="007512B5">
        <w:rPr>
          <w:rFonts w:ascii="Times New Roman" w:hAnsi="Times New Roman" w:cs="Times New Roman"/>
        </w:rPr>
        <w:t xml:space="preserve">issolve </w:t>
      </w:r>
      <w:r>
        <w:rPr>
          <w:rFonts w:ascii="Times New Roman" w:hAnsi="Times New Roman" w:cs="Times New Roman"/>
        </w:rPr>
        <w:t xml:space="preserve">the extract </w:t>
      </w:r>
      <w:r w:rsidRPr="007512B5">
        <w:rPr>
          <w:rFonts w:ascii="Times New Roman" w:hAnsi="Times New Roman" w:cs="Times New Roman"/>
        </w:rPr>
        <w:t xml:space="preserve">with 100 </w:t>
      </w:r>
      <w:r w:rsidRPr="000B5E64">
        <w:rPr>
          <w:rFonts w:ascii="Times New Roman" w:hAnsi="Times New Roman" w:cs="Times New Roman"/>
        </w:rPr>
        <w:t>μ</w:t>
      </w:r>
      <w:r w:rsidRPr="007512B5">
        <w:rPr>
          <w:rFonts w:ascii="Times New Roman" w:hAnsi="Times New Roman" w:cs="Times New Roman"/>
        </w:rPr>
        <w:t>L mobile phase B,</w:t>
      </w:r>
      <w:r>
        <w:rPr>
          <w:rFonts w:ascii="Times New Roman" w:hAnsi="Times New Roman" w:cs="Times New Roman"/>
        </w:rPr>
        <w:t xml:space="preserve"> </w:t>
      </w:r>
      <w:r w:rsidRPr="007512B5">
        <w:rPr>
          <w:rFonts w:ascii="Times New Roman" w:hAnsi="Times New Roman" w:cs="Times New Roman"/>
        </w:rPr>
        <w:t xml:space="preserve">then stored in -80 </w:t>
      </w:r>
      <w:r w:rsidRPr="00F20DBD">
        <w:rPr>
          <w:rFonts w:ascii="Times New Roman" w:hAnsi="Times New Roman" w:cs="Times New Roman"/>
        </w:rPr>
        <w:t>°C</w:t>
      </w:r>
      <w:r w:rsidRPr="007512B5">
        <w:rPr>
          <w:rFonts w:ascii="Times New Roman" w:hAnsi="Times New Roman" w:cs="Times New Roman"/>
        </w:rPr>
        <w:t>. Finally</w:t>
      </w:r>
      <w:r>
        <w:rPr>
          <w:rFonts w:ascii="Times New Roman" w:hAnsi="Times New Roman" w:cs="Times New Roman"/>
        </w:rPr>
        <w:t>,</w:t>
      </w:r>
      <w:r w:rsidRPr="007512B5">
        <w:rPr>
          <w:rFonts w:ascii="Times New Roman" w:hAnsi="Times New Roman" w:cs="Times New Roman"/>
        </w:rPr>
        <w:t xml:space="preserve"> take the dissolving solution into the sample bottle for LC-MS/MS analysis.</w:t>
      </w:r>
    </w:p>
    <w:p w14:paraId="69A4A6EE" w14:textId="77777777" w:rsidR="00750C61" w:rsidRDefault="00750C61" w:rsidP="00750C61">
      <w:pPr>
        <w:spacing w:line="360" w:lineRule="auto"/>
        <w:rPr>
          <w:rFonts w:ascii="Times New Roman" w:hAnsi="Times New Roman" w:cs="Times New Roman"/>
          <w:highlight w:val="yellow"/>
        </w:rPr>
      </w:pPr>
    </w:p>
    <w:p w14:paraId="6CA4E794" w14:textId="77777777" w:rsidR="00750C61" w:rsidRPr="00D070C8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 w:rsidRPr="00D070C8">
        <w:rPr>
          <w:rFonts w:ascii="Times New Roman" w:hAnsi="Times New Roman" w:cs="Times New Roman"/>
          <w:b/>
          <w:bCs/>
        </w:rPr>
        <w:t xml:space="preserve">2.3.2 UPLC </w:t>
      </w:r>
      <w:r>
        <w:rPr>
          <w:rFonts w:ascii="Times New Roman" w:hAnsi="Times New Roman" w:cs="Times New Roman"/>
          <w:b/>
          <w:bCs/>
        </w:rPr>
        <w:t>c</w:t>
      </w:r>
      <w:r w:rsidRPr="00D070C8">
        <w:rPr>
          <w:rFonts w:ascii="Times New Roman" w:hAnsi="Times New Roman" w:cs="Times New Roman"/>
          <w:b/>
          <w:bCs/>
        </w:rPr>
        <w:t>onditions of hydrophobic compounds</w:t>
      </w:r>
    </w:p>
    <w:p w14:paraId="0D5500EB" w14:textId="77777777" w:rsidR="00750C61" w:rsidRPr="00D070C8" w:rsidRDefault="00750C61" w:rsidP="00750C61">
      <w:pPr>
        <w:spacing w:line="360" w:lineRule="auto"/>
        <w:rPr>
          <w:rFonts w:ascii="Times New Roman" w:hAnsi="Times New Roman" w:cs="Times New Roman"/>
        </w:rPr>
      </w:pPr>
      <w:r w:rsidRPr="004251FF">
        <w:rPr>
          <w:rFonts w:ascii="Times New Roman" w:hAnsi="Times New Roman" w:cs="Times New Roman"/>
        </w:rPr>
        <w:t xml:space="preserve">The sample extracts were analyzed using an LC-ESI-MS/MS system (UPLC, Shim-pack UFLC SHIMADZU CBM A system, https://www.shimadzu.com/; MS, QTRAP® System, https://sciex.com/). The analytical conditions were as follows, UPLC: column, Waters ACQUITY UPLC HSS T3 C18 (1.8 µm, 2.1 mm*100 mm); column temperature, 40 </w:t>
      </w:r>
      <w:r w:rsidRPr="00AB788B">
        <w:rPr>
          <w:rFonts w:ascii="Times New Roman" w:hAnsi="Times New Roman"/>
          <w:color w:val="000000" w:themeColor="text1"/>
        </w:rPr>
        <w:t>°C</w:t>
      </w:r>
      <w:r w:rsidRPr="004251FF">
        <w:rPr>
          <w:rFonts w:ascii="Times New Roman" w:hAnsi="Times New Roman" w:cs="Times New Roman"/>
        </w:rPr>
        <w:t>; flow rate, 0.4 mL/min; injection volume, 5</w:t>
      </w:r>
      <w:r>
        <w:rPr>
          <w:rFonts w:ascii="Times New Roman" w:hAnsi="Times New Roman" w:cs="Times New Roman"/>
        </w:rPr>
        <w:t xml:space="preserve"> </w:t>
      </w:r>
      <w:r w:rsidRPr="004251FF">
        <w:rPr>
          <w:rFonts w:ascii="Times New Roman" w:hAnsi="Times New Roman" w:cs="Times New Roman"/>
        </w:rPr>
        <w:t xml:space="preserve">μL; solvent system, water (0.04% acetic acid): acetonitrile (0.04% acetic acid); gradient program, 95:5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0 min, 5:95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11.0 min, 5:95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12.0 min, 95:5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12.1 min, 95:5 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v</w:t>
      </w:r>
      <w:r w:rsidRPr="004251FF">
        <w:rPr>
          <w:rFonts w:ascii="Times New Roman" w:hAnsi="Times New Roman" w:cs="Times New Roman"/>
        </w:rPr>
        <w:t xml:space="preserve"> at 14.0 min.</w:t>
      </w:r>
    </w:p>
    <w:p w14:paraId="1110FD6F" w14:textId="77777777" w:rsidR="00750C61" w:rsidRDefault="00750C61" w:rsidP="00750C61">
      <w:pPr>
        <w:spacing w:line="360" w:lineRule="auto"/>
        <w:rPr>
          <w:rFonts w:ascii="Times New Roman" w:hAnsi="Times New Roman" w:cs="Times New Roman"/>
          <w:highlight w:val="yellow"/>
        </w:rPr>
      </w:pPr>
    </w:p>
    <w:p w14:paraId="53D7386E" w14:textId="77777777" w:rsidR="00750C61" w:rsidRPr="00875845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 w:rsidRPr="00875845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.4</w:t>
      </w:r>
      <w:r w:rsidRPr="00875845">
        <w:rPr>
          <w:rFonts w:ascii="Times New Roman" w:hAnsi="Times New Roman" w:cs="Times New Roman"/>
          <w:b/>
          <w:bCs/>
        </w:rPr>
        <w:t xml:space="preserve"> ESI-Q TRAP-MS/MS </w:t>
      </w:r>
      <w:r>
        <w:rPr>
          <w:rFonts w:ascii="Times New Roman" w:hAnsi="Times New Roman" w:cs="Times New Roman"/>
          <w:b/>
          <w:bCs/>
        </w:rPr>
        <w:t>c</w:t>
      </w:r>
      <w:r w:rsidRPr="00D070C8">
        <w:rPr>
          <w:rFonts w:ascii="Times New Roman" w:hAnsi="Times New Roman" w:cs="Times New Roman"/>
          <w:b/>
          <w:bCs/>
        </w:rPr>
        <w:t>onditions</w:t>
      </w:r>
    </w:p>
    <w:p w14:paraId="029CBB24" w14:textId="77777777" w:rsidR="00750C61" w:rsidRPr="00875845" w:rsidRDefault="00750C61" w:rsidP="00750C61">
      <w:pPr>
        <w:spacing w:line="360" w:lineRule="auto"/>
        <w:rPr>
          <w:rFonts w:ascii="Times New Roman" w:hAnsi="Times New Roman" w:cs="Times New Roman"/>
        </w:rPr>
      </w:pPr>
      <w:r w:rsidRPr="00875845">
        <w:rPr>
          <w:rFonts w:ascii="Times New Roman" w:hAnsi="Times New Roman" w:cs="Times New Roman"/>
        </w:rPr>
        <w:t>LIT and triple quadrupole (QQQ) scans were acquired on a triple quadrupole-linear ion trap mass spectrometer (QTRAP), QTRAP® LC-MS/MS System, equipped with an ESI Turbo Ion-Spray interface, operating in positive and negative ion mode and controlled by Analyst 1.6.3 software (Sciex). The ESI source operation parameters were as follows: source temperature 500</w:t>
      </w:r>
      <w:r>
        <w:rPr>
          <w:rFonts w:ascii="Times New Roman" w:hAnsi="Times New Roman" w:cs="Times New Roman"/>
        </w:rPr>
        <w:t xml:space="preserve"> </w:t>
      </w:r>
      <w:r w:rsidRPr="00AB788B">
        <w:rPr>
          <w:rFonts w:ascii="Times New Roman" w:hAnsi="Times New Roman"/>
          <w:color w:val="000000" w:themeColor="text1"/>
        </w:rPr>
        <w:t>°C</w:t>
      </w:r>
      <w:r w:rsidRPr="00875845">
        <w:rPr>
          <w:rFonts w:ascii="Times New Roman" w:hAnsi="Times New Roman" w:cs="Times New Roman"/>
        </w:rPr>
        <w:t>; ion spray voltage (IS) 5500 V (positive), -4500 V (negative); ion source gas I (GSI), gas II (GSII)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and</w:t>
      </w:r>
      <w:r w:rsidRPr="00875845">
        <w:rPr>
          <w:rFonts w:ascii="Times New Roman" w:hAnsi="Times New Roman" w:cs="Times New Roman"/>
        </w:rPr>
        <w:t xml:space="preserve"> curtain gas (CUR) were set at 55, 60, and 25.0 psi, respectively; the collision gas (CAD) was high. Instrument tuning and mass calibration were performed with 10 and 100 μmol/L polypropylene glycol solutions in QQQ and LIT modes, respectively. A specific set of MRM transitions were monitored for each period according to the metabolites eluted within this period.</w:t>
      </w:r>
    </w:p>
    <w:p w14:paraId="51C40C20" w14:textId="77777777" w:rsidR="00750C61" w:rsidRPr="00DC5FA4" w:rsidRDefault="00750C61" w:rsidP="00750C61">
      <w:pPr>
        <w:spacing w:line="360" w:lineRule="auto"/>
        <w:rPr>
          <w:rFonts w:ascii="Times New Roman" w:hAnsi="Times New Roman" w:cs="Times New Roman"/>
        </w:rPr>
      </w:pPr>
    </w:p>
    <w:p w14:paraId="6911FC5E" w14:textId="77777777" w:rsidR="00750C61" w:rsidRPr="00875845" w:rsidRDefault="00750C61" w:rsidP="00750C6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2.5 </w:t>
      </w:r>
      <w:r w:rsidRPr="00BA2E4E">
        <w:rPr>
          <w:rFonts w:ascii="Times New Roman" w:hAnsi="Times New Roman" w:cs="Times New Roman" w:hint="eastAsia"/>
          <w:b/>
          <w:bCs/>
        </w:rPr>
        <w:t>S</w:t>
      </w:r>
      <w:r w:rsidRPr="00BA2E4E">
        <w:rPr>
          <w:rFonts w:ascii="Times New Roman" w:hAnsi="Times New Roman" w:cs="Times New Roman"/>
          <w:b/>
          <w:bCs/>
        </w:rPr>
        <w:t>tatistical analysis</w:t>
      </w:r>
    </w:p>
    <w:p w14:paraId="720BA3B2" w14:textId="5A4556E6" w:rsidR="00750C61" w:rsidRDefault="00750C61" w:rsidP="00750C61">
      <w:pPr>
        <w:spacing w:line="360" w:lineRule="auto"/>
        <w:rPr>
          <w:rFonts w:ascii="Times New Roman" w:hAnsi="Times New Roman" w:cs="Times New Roman"/>
        </w:rPr>
      </w:pPr>
      <w:r w:rsidRPr="004B2D53">
        <w:rPr>
          <w:rFonts w:ascii="Times New Roman" w:hAnsi="Times New Roman" w:cs="Times New Roman"/>
        </w:rPr>
        <w:lastRenderedPageBreak/>
        <w:t>The following results were obtained with R 3.5.3.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first</w:t>
      </w:r>
      <w:r w:rsidRPr="0027450B">
        <w:rPr>
          <w:rFonts w:ascii="Times New Roman" w:hAnsi="Times New Roman" w:cs="Times New Roman"/>
        </w:rPr>
        <w:t xml:space="preserve">, the data of </w:t>
      </w:r>
      <w:r>
        <w:rPr>
          <w:rFonts w:ascii="Times New Roman" w:hAnsi="Times New Roman" w:cs="Times New Roman" w:hint="eastAsia"/>
        </w:rPr>
        <w:t>endogenous</w:t>
      </w:r>
      <w:r>
        <w:rPr>
          <w:rFonts w:ascii="Times New Roman" w:hAnsi="Times New Roman" w:cs="Times New Roman"/>
        </w:rPr>
        <w:t xml:space="preserve"> </w:t>
      </w:r>
      <w:r w:rsidRPr="0027450B">
        <w:rPr>
          <w:rFonts w:ascii="Times New Roman" w:hAnsi="Times New Roman" w:cs="Times New Roman"/>
        </w:rPr>
        <w:t xml:space="preserve">metabolites in terms of homogeneity and reproducibility was </w:t>
      </w:r>
      <w:r>
        <w:rPr>
          <w:rFonts w:ascii="Times New Roman" w:hAnsi="Times New Roman" w:cs="Times New Roman"/>
        </w:rPr>
        <w:t>visualized by</w:t>
      </w:r>
      <w:r w:rsidRPr="0027450B">
        <w:rPr>
          <w:rFonts w:ascii="Times New Roman" w:hAnsi="Times New Roman" w:cs="Times New Roman"/>
        </w:rPr>
        <w:t xml:space="preserve"> principal component analysis (PCA). </w:t>
      </w:r>
      <w:r>
        <w:rPr>
          <w:rFonts w:ascii="Times New Roman" w:hAnsi="Times New Roman" w:cs="Times New Roman"/>
        </w:rPr>
        <w:t>T</w:t>
      </w:r>
      <w:r w:rsidRPr="0027450B">
        <w:rPr>
          <w:rFonts w:ascii="Times New Roman" w:hAnsi="Times New Roman" w:cs="Times New Roman"/>
        </w:rPr>
        <w:t xml:space="preserve">hen, the orthogonal partial least squares discriminant analysis (OPLS-DA) was </w:t>
      </w:r>
      <w:r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/>
        </w:rPr>
        <w:t xml:space="preserve">urther </w:t>
      </w:r>
      <w:r w:rsidRPr="0027450B">
        <w:rPr>
          <w:rFonts w:ascii="Times New Roman" w:hAnsi="Times New Roman" w:cs="Times New Roman"/>
        </w:rPr>
        <w:t>applied to remove irrelevant variables.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T</w:t>
      </w:r>
      <w:r w:rsidRPr="0098149F">
        <w:rPr>
          <w:rFonts w:ascii="Times New Roman" w:hAnsi="Times New Roman" w:cs="Times New Roman"/>
        </w:rPr>
        <w:t xml:space="preserve">he </w:t>
      </w:r>
      <w:r w:rsidRPr="00BA2E4E">
        <w:rPr>
          <w:rFonts w:ascii="Times New Roman" w:hAnsi="Times New Roman" w:cs="Times New Roman"/>
        </w:rPr>
        <w:t xml:space="preserve">variable importance in </w:t>
      </w:r>
      <w:r>
        <w:rPr>
          <w:rFonts w:ascii="Times New Roman" w:hAnsi="Times New Roman" w:cs="Times New Roman"/>
        </w:rPr>
        <w:t xml:space="preserve">the </w:t>
      </w:r>
      <w:r w:rsidRPr="00BA2E4E">
        <w:rPr>
          <w:rFonts w:ascii="Times New Roman" w:hAnsi="Times New Roman" w:cs="Times New Roman"/>
        </w:rPr>
        <w:t>projection</w:t>
      </w:r>
      <w:r>
        <w:rPr>
          <w:rFonts w:ascii="Times New Roman" w:hAnsi="Times New Roman" w:cs="Times New Roman"/>
        </w:rPr>
        <w:t xml:space="preserve"> (VIP)</w:t>
      </w:r>
      <w:r w:rsidRPr="00BA2E4E">
        <w:rPr>
          <w:rFonts w:ascii="Times New Roman" w:hAnsi="Times New Roman" w:cs="Times New Roman"/>
        </w:rPr>
        <w:t xml:space="preserve"> values</w:t>
      </w:r>
      <w:r>
        <w:rPr>
          <w:rFonts w:ascii="Times New Roman" w:hAnsi="Times New Roman" w:cs="Times New Roman"/>
        </w:rPr>
        <w:t xml:space="preserve"> of each metabolite were obtained </w:t>
      </w:r>
      <w:r w:rsidRPr="0098149F">
        <w:rPr>
          <w:rFonts w:ascii="Times New Roman" w:hAnsi="Times New Roman" w:cs="Times New Roman"/>
        </w:rPr>
        <w:t>to measure the contribution of the variable to the model.</w:t>
      </w:r>
      <w:r>
        <w:rPr>
          <w:rFonts w:ascii="Times New Roman" w:hAnsi="Times New Roman" w:cs="Times New Roman"/>
        </w:rPr>
        <w:t xml:space="preserve"> </w:t>
      </w:r>
      <w:r w:rsidRPr="00A946D3">
        <w:rPr>
          <w:rFonts w:ascii="Times New Roman" w:hAnsi="Times New Roman" w:cs="Times New Roman"/>
        </w:rPr>
        <w:t xml:space="preserve">The validity of </w:t>
      </w:r>
      <w:r>
        <w:rPr>
          <w:rFonts w:ascii="Times New Roman" w:hAnsi="Times New Roman" w:cs="Times New Roman" w:hint="eastAsia"/>
        </w:rPr>
        <w:t>OPLS-DA</w:t>
      </w:r>
      <w:r>
        <w:rPr>
          <w:rFonts w:ascii="Times New Roman" w:hAnsi="Times New Roman" w:cs="Times New Roman"/>
        </w:rPr>
        <w:t xml:space="preserve"> </w:t>
      </w:r>
      <w:r w:rsidRPr="00A946D3">
        <w:rPr>
          <w:rFonts w:ascii="Times New Roman" w:hAnsi="Times New Roman" w:cs="Times New Roman"/>
        </w:rPr>
        <w:t>model was judged by R</w:t>
      </w:r>
      <w:r w:rsidRPr="00A946D3">
        <w:rPr>
          <w:rFonts w:ascii="Times New Roman" w:hAnsi="Times New Roman" w:cs="Times New Roman"/>
          <w:vertAlign w:val="superscript"/>
        </w:rPr>
        <w:t>2</w:t>
      </w:r>
      <w:r w:rsidRPr="00A946D3">
        <w:rPr>
          <w:rFonts w:ascii="Times New Roman" w:hAnsi="Times New Roman" w:cs="Times New Roman"/>
        </w:rPr>
        <w:t>Y (the interpret</w:t>
      </w:r>
      <w:r w:rsidRPr="00EB0324">
        <w:rPr>
          <w:rFonts w:ascii="Times New Roman" w:hAnsi="Times New Roman" w:cs="Times New Roman"/>
        </w:rPr>
        <w:t>ability of the model for the categorical variable Y) and Q</w:t>
      </w:r>
      <w:r w:rsidRPr="00EB0324">
        <w:rPr>
          <w:rFonts w:ascii="Times New Roman" w:hAnsi="Times New Roman" w:cs="Times New Roman"/>
          <w:vertAlign w:val="superscript"/>
        </w:rPr>
        <w:t>2</w:t>
      </w:r>
      <w:r w:rsidRPr="00EB0324">
        <w:rPr>
          <w:rFonts w:ascii="Times New Roman" w:hAnsi="Times New Roman" w:cs="Times New Roman"/>
        </w:rPr>
        <w:t xml:space="preserve"> (predictability of the model). The logistic regression analysis was performed to evaluate the diagnostic value of the combined biomarkers model</w:t>
      </w:r>
      <w:r w:rsidRPr="00EB0324">
        <w:rPr>
          <w:rFonts w:ascii="Times New Roman" w:hAnsi="Times New Roman" w:cs="Times New Roman" w:hint="eastAsia"/>
        </w:rPr>
        <w:t>.</w:t>
      </w:r>
      <w:r w:rsidRPr="00EB0324">
        <w:rPr>
          <w:rFonts w:ascii="Times New Roman" w:hAnsi="Times New Roman" w:cs="Times New Roman"/>
        </w:rPr>
        <w:t xml:space="preserve"> Model performance was assessed </w:t>
      </w:r>
      <w:r w:rsidRPr="00EB0324">
        <w:rPr>
          <w:rFonts w:ascii="Times New Roman" w:hAnsi="Times New Roman" w:cs="Times New Roman" w:hint="eastAsia"/>
        </w:rPr>
        <w:t>by</w:t>
      </w:r>
      <w:r w:rsidRPr="00EB0324">
        <w:rPr>
          <w:rFonts w:ascii="Times New Roman" w:hAnsi="Times New Roman" w:cs="Times New Roman"/>
        </w:rPr>
        <w:t xml:space="preserve"> the receiver operating characteristic curve (ROC) was </w:t>
      </w:r>
      <w:r w:rsidRPr="00EB0324">
        <w:rPr>
          <w:rFonts w:ascii="Times New Roman" w:hAnsi="Times New Roman" w:cs="Times New Roman" w:hint="eastAsia"/>
        </w:rPr>
        <w:t>plotted</w:t>
      </w:r>
      <w:r w:rsidRPr="00EB0324">
        <w:rPr>
          <w:rFonts w:ascii="Times New Roman" w:hAnsi="Times New Roman" w:cs="Times New Roman"/>
        </w:rPr>
        <w:t xml:space="preserve"> using </w:t>
      </w:r>
      <w:r w:rsidRPr="00EB0324">
        <w:rPr>
          <w:rFonts w:ascii="Times New Roman" w:hAnsi="Times New Roman" w:cs="Times New Roman" w:hint="eastAsia"/>
        </w:rPr>
        <w:t>R</w:t>
      </w:r>
      <w:r w:rsidRPr="00EB0324">
        <w:rPr>
          <w:rFonts w:ascii="Times New Roman" w:hAnsi="Times New Roman" w:cs="Times New Roman"/>
        </w:rPr>
        <w:t xml:space="preserve"> software (Belgium, Version 12.4.2.0). The a</w:t>
      </w:r>
      <w:r w:rsidRPr="00F91089">
        <w:rPr>
          <w:rFonts w:ascii="Times New Roman" w:hAnsi="Times New Roman" w:cs="Times New Roman"/>
        </w:rPr>
        <w:t xml:space="preserve">nalysis of metabolic pathways was </w:t>
      </w:r>
      <w:r>
        <w:rPr>
          <w:rFonts w:ascii="Times New Roman" w:hAnsi="Times New Roman" w:cs="Times New Roman"/>
        </w:rPr>
        <w:t>conducted</w:t>
      </w:r>
      <w:r w:rsidRPr="00F91089">
        <w:rPr>
          <w:rFonts w:ascii="Times New Roman" w:hAnsi="Times New Roman" w:cs="Times New Roman"/>
        </w:rPr>
        <w:t xml:space="preserve"> by the Kyoto Encyclopedia of Genes and Genomes (KEGG)</w:t>
      </w:r>
      <w:r w:rsidRPr="00404EC0">
        <w:rPr>
          <w:rFonts w:ascii="Times New Roman" w:hAnsi="Times New Roman" w:cs="Times New Roman"/>
        </w:rPr>
        <w:t xml:space="preserve"> (</w:t>
      </w:r>
      <w:hyperlink r:id="rId4" w:history="1">
        <w:r w:rsidRPr="00E242B6">
          <w:rPr>
            <w:rStyle w:val="a3"/>
            <w:rFonts w:ascii="Times New Roman" w:hAnsi="Times New Roman" w:cs="Times New Roman"/>
          </w:rPr>
          <w:t>https://www.kegg.jp/</w:t>
        </w:r>
      </w:hyperlink>
      <w:r w:rsidRPr="00404EC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 w:rsidR="00B40DF3">
        <w:rPr>
          <w:rFonts w:ascii="Times New Roman" w:hAnsi="Times New Roman" w:cs="Times New Roman"/>
        </w:rPr>
        <w:instrText xml:space="preserve"> ADDIN EN.CITE &lt;EndNote&gt;&lt;Cite&gt;&lt;Author&gt;Kanehisa&lt;/Author&gt;&lt;Year&gt;2000&lt;/Year&gt;&lt;RecNum&gt;1554&lt;/RecNum&gt;&lt;DisplayText&gt;[1]&lt;/DisplayText&gt;&lt;record&gt;&lt;rec-number&gt;1554&lt;/rec-number&gt;&lt;foreign-keys&gt;&lt;key app="EN" db-id="2tv05xrf6ewdfqedpzaxw5xrsr22fv9x50ze" timestamp="1607589018"&gt;1554&lt;/key&gt;&lt;/foreign-keys&gt;&lt;ref-type name="Journal Article"&gt;17&lt;/ref-type&gt;&lt;contributors&gt;&lt;authors&gt;&lt;author&gt;Kanehisa, M.&lt;/author&gt;&lt;author&gt;Goto, S.&lt;/author&gt;&lt;/authors&gt;&lt;/contributors&gt;&lt;auth-address&gt;Institute for Chemical Research, Kyoto University, Uji, Kyoto 611-0011, Japan. kanehisa@kuicr.kyoto-u.ac.jp&lt;/auth-address&gt;&lt;titles&gt;&lt;title&gt;KEGG: kyoto encyclopedia of genes and genomes&lt;/title&gt;&lt;secondary-title&gt;Nucleic Acids Res&lt;/secondary-title&gt;&lt;/titles&gt;&lt;periodical&gt;&lt;full-title&gt;Nucleic Acids Res&lt;/full-title&gt;&lt;/periodical&gt;&lt;pages&gt;27-30&lt;/pages&gt;&lt;volume&gt;28&lt;/volume&gt;&lt;number&gt;1&lt;/number&gt;&lt;keywords&gt;&lt;keyword&gt;Animals&lt;/keyword&gt;&lt;keyword&gt;*Databases, Factual&lt;/keyword&gt;&lt;keyword&gt;Gene Expression&lt;/keyword&gt;&lt;keyword&gt;*Genome&lt;/keyword&gt;&lt;keyword&gt;Humans&lt;/keyword&gt;&lt;keyword&gt;Information Storage and Retrieval&lt;/keyword&gt;&lt;keyword&gt;Japan&lt;/keyword&gt;&lt;keyword&gt;Proteins/genetics/metabolism&lt;/keyword&gt;&lt;/keywords&gt;&lt;dates&gt;&lt;year&gt;2000&lt;/year&gt;&lt;pub-dates&gt;&lt;date&gt;Jan 1&lt;/date&gt;&lt;/pub-dates&gt;&lt;/dates&gt;&lt;isbn&gt;0305-1048 (Print)&amp;#xD;0305-1048 (Linking)&lt;/isbn&gt;&lt;accession-num&gt;10592173&lt;/accession-num&gt;&lt;urls&gt;&lt;related-urls&gt;&lt;url&gt;https://www.ncbi.nlm.nih.gov/pubmed/10592173&lt;/url&gt;&lt;/related-urls&gt;&lt;/urls&gt;&lt;custom2&gt;PMC102409&lt;/custom2&gt;&lt;electronic-resource-num&gt;10.1093/nar/28.1.27&lt;/electronic-resource-num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 w:rsidR="00B40DF3">
        <w:rPr>
          <w:rFonts w:ascii="Times New Roman" w:hAnsi="Times New Roman" w:cs="Times New Roman"/>
          <w:noProof/>
        </w:rPr>
        <w:t>[1]</w:t>
      </w:r>
      <w:r>
        <w:rPr>
          <w:rFonts w:ascii="Times New Roman" w:hAnsi="Times New Roman" w:cs="Times New Roman"/>
        </w:rPr>
        <w:fldChar w:fldCharType="end"/>
      </w:r>
      <w:r w:rsidRPr="00F91089">
        <w:rPr>
          <w:rFonts w:ascii="Times New Roman" w:hAnsi="Times New Roman" w:cs="Times New Roman"/>
        </w:rPr>
        <w:t xml:space="preserve">. The enrichment of differential expression </w:t>
      </w:r>
      <w:r>
        <w:rPr>
          <w:rFonts w:ascii="Times New Roman" w:hAnsi="Times New Roman" w:cs="Times New Roman"/>
        </w:rPr>
        <w:t>metabolites</w:t>
      </w:r>
      <w:r w:rsidRPr="00F91089">
        <w:rPr>
          <w:rFonts w:ascii="Times New Roman" w:hAnsi="Times New Roman" w:cs="Times New Roman"/>
        </w:rPr>
        <w:t xml:space="preserve"> was visualized</w:t>
      </w:r>
      <w:r>
        <w:rPr>
          <w:rFonts w:ascii="Times New Roman" w:hAnsi="Times New Roman" w:cs="Times New Roman"/>
        </w:rPr>
        <w:t xml:space="preserve"> as </w:t>
      </w:r>
      <w:r>
        <w:rPr>
          <w:rFonts w:ascii="Times New Roman" w:hAnsi="Times New Roman" w:cs="Times New Roman" w:hint="eastAsia"/>
        </w:rPr>
        <w:t>bubble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chart</w:t>
      </w:r>
      <w:r w:rsidRPr="00F9108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The</w:t>
      </w:r>
      <w:r w:rsidRPr="00EC173B">
        <w:rPr>
          <w:rFonts w:ascii="Times New Roman" w:hAnsi="Times New Roman" w:cs="Times New Roman"/>
        </w:rPr>
        <w:t xml:space="preserve"> function</w:t>
      </w:r>
      <w:r>
        <w:rPr>
          <w:rFonts w:ascii="Times New Roman" w:hAnsi="Times New Roman" w:cs="Times New Roman"/>
        </w:rPr>
        <w:t xml:space="preserve"> of </w:t>
      </w:r>
      <w:r w:rsidRPr="00EC173B">
        <w:rPr>
          <w:rFonts w:ascii="Times New Roman" w:hAnsi="Times New Roman" w:cs="Times New Roman"/>
        </w:rPr>
        <w:t>metabolite</w:t>
      </w:r>
      <w:r>
        <w:rPr>
          <w:rFonts w:ascii="Times New Roman" w:hAnsi="Times New Roman" w:cs="Times New Roman"/>
        </w:rPr>
        <w:t>s</w:t>
      </w:r>
      <w:r w:rsidRPr="00EC173B">
        <w:rPr>
          <w:rFonts w:ascii="Times New Roman" w:hAnsi="Times New Roman" w:cs="Times New Roman"/>
        </w:rPr>
        <w:t xml:space="preserve"> was assigned </w:t>
      </w:r>
      <w:r>
        <w:rPr>
          <w:rFonts w:ascii="Times New Roman" w:hAnsi="Times New Roman" w:cs="Times New Roman"/>
        </w:rPr>
        <w:t>according to</w:t>
      </w:r>
      <w:r w:rsidRPr="00EC173B">
        <w:rPr>
          <w:rFonts w:ascii="Times New Roman" w:hAnsi="Times New Roman" w:cs="Times New Roman"/>
        </w:rPr>
        <w:t xml:space="preserve"> the Human Metabolome Database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>
          <w:fldData xml:space="preserve">PEVuZE5vdGU+PENpdGU+PEF1dGhvcj5XaXNoYXJ0PC9BdXRob3I+PFllYXI+MjAwOTwvWWVhcj48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</w:fldData>
        </w:fldChar>
      </w:r>
      <w:r w:rsidR="00B40DF3">
        <w:rPr>
          <w:rFonts w:ascii="Times New Roman" w:hAnsi="Times New Roman" w:cs="Times New Roman"/>
        </w:rPr>
        <w:instrText xml:space="preserve"> ADDIN EN.CITE </w:instrText>
      </w:r>
      <w:r w:rsidR="00B40DF3">
        <w:rPr>
          <w:rFonts w:ascii="Times New Roman" w:hAnsi="Times New Roman" w:cs="Times New Roman"/>
        </w:rPr>
        <w:fldChar w:fldCharType="begin">
          <w:fldData xml:space="preserve">PEVuZE5vdGU+PENpdGU+PEF1dGhvcj5XaXNoYXJ0PC9BdXRob3I+PFllYXI+MjAwOTwvWWVhcj48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</w:fldData>
        </w:fldChar>
      </w:r>
      <w:r w:rsidR="00B40DF3">
        <w:rPr>
          <w:rFonts w:ascii="Times New Roman" w:hAnsi="Times New Roman" w:cs="Times New Roman"/>
        </w:rPr>
        <w:instrText xml:space="preserve"> ADDIN EN.CITE.DATA </w:instrText>
      </w:r>
      <w:r w:rsidR="00B40DF3">
        <w:rPr>
          <w:rFonts w:ascii="Times New Roman" w:hAnsi="Times New Roman" w:cs="Times New Roman"/>
        </w:rPr>
      </w:r>
      <w:r w:rsidR="00B40DF3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40DF3">
        <w:rPr>
          <w:rFonts w:ascii="Times New Roman" w:hAnsi="Times New Roman" w:cs="Times New Roman"/>
          <w:noProof/>
        </w:rPr>
        <w:t>[2]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bookmarkEnd w:id="3"/>
    <w:bookmarkEnd w:id="4"/>
    <w:p w14:paraId="30E883E1" w14:textId="77777777" w:rsidR="00B40DF3" w:rsidRDefault="00B40DF3"/>
    <w:p w14:paraId="2F163BBE" w14:textId="77777777" w:rsidR="00B40DF3" w:rsidRDefault="00B40DF3"/>
    <w:p w14:paraId="42DC8781" w14:textId="77777777" w:rsidR="00B40DF3" w:rsidRPr="00B40DF3" w:rsidRDefault="00B40DF3" w:rsidP="00B40DF3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B40DF3">
        <w:rPr>
          <w:noProof/>
        </w:rPr>
        <w:t>1.</w:t>
      </w:r>
      <w:r w:rsidRPr="00B40DF3">
        <w:rPr>
          <w:noProof/>
        </w:rPr>
        <w:tab/>
        <w:t xml:space="preserve">Kanehisa, M. and S. Goto, </w:t>
      </w:r>
      <w:r w:rsidRPr="00B40DF3">
        <w:rPr>
          <w:i/>
          <w:noProof/>
        </w:rPr>
        <w:t>KEGG: kyoto encyclopedia of genes and genomes.</w:t>
      </w:r>
      <w:r w:rsidRPr="00B40DF3">
        <w:rPr>
          <w:noProof/>
        </w:rPr>
        <w:t xml:space="preserve"> Nucleic Acids Res, 2000. </w:t>
      </w:r>
      <w:r w:rsidRPr="00B40DF3">
        <w:rPr>
          <w:b/>
          <w:noProof/>
        </w:rPr>
        <w:t>28</w:t>
      </w:r>
      <w:r w:rsidRPr="00B40DF3">
        <w:rPr>
          <w:noProof/>
        </w:rPr>
        <w:t>(1): p. 27-30.</w:t>
      </w:r>
    </w:p>
    <w:p w14:paraId="45A592BE" w14:textId="77777777" w:rsidR="00B40DF3" w:rsidRPr="00B40DF3" w:rsidRDefault="00B40DF3" w:rsidP="00B40DF3">
      <w:pPr>
        <w:pStyle w:val="EndNoteBibliography"/>
        <w:ind w:left="720" w:hanging="720"/>
        <w:rPr>
          <w:noProof/>
        </w:rPr>
      </w:pPr>
      <w:r w:rsidRPr="00B40DF3">
        <w:rPr>
          <w:noProof/>
        </w:rPr>
        <w:t>2.</w:t>
      </w:r>
      <w:r w:rsidRPr="00B40DF3">
        <w:rPr>
          <w:noProof/>
        </w:rPr>
        <w:tab/>
        <w:t xml:space="preserve">Wishart, D.S., et al., </w:t>
      </w:r>
      <w:r w:rsidRPr="00B40DF3">
        <w:rPr>
          <w:i/>
          <w:noProof/>
        </w:rPr>
        <w:t>HMDB: a knowledgebase for the human metabolome.</w:t>
      </w:r>
      <w:r w:rsidRPr="00B40DF3">
        <w:rPr>
          <w:noProof/>
        </w:rPr>
        <w:t xml:space="preserve"> Nucleic Acids Res, 2009. </w:t>
      </w:r>
      <w:r w:rsidRPr="00B40DF3">
        <w:rPr>
          <w:b/>
          <w:noProof/>
        </w:rPr>
        <w:t>37</w:t>
      </w:r>
      <w:r w:rsidRPr="00B40DF3">
        <w:rPr>
          <w:noProof/>
        </w:rPr>
        <w:t>(Database issue): p. D603-10.</w:t>
      </w:r>
    </w:p>
    <w:p w14:paraId="56A06AD6" w14:textId="77777777" w:rsidR="00B96088" w:rsidRDefault="00B40DF3">
      <w:pPr>
        <w:sectPr w:rsidR="00B96088" w:rsidSect="00AF752B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  <w:r>
        <w:fldChar w:fldCharType="end"/>
      </w:r>
    </w:p>
    <w:p w14:paraId="1BFAEE3C" w14:textId="670CBE65" w:rsidR="007542CA" w:rsidRDefault="00B96088">
      <w:r>
        <w:rPr>
          <w:noProof/>
        </w:rPr>
        <w:lastRenderedPageBreak/>
        <w:drawing>
          <wp:inline distT="0" distB="0" distL="0" distR="0" wp14:anchorId="0BF453E1" wp14:editId="04E0637A">
            <wp:extent cx="3581400" cy="7607478"/>
            <wp:effectExtent l="0" t="0" r="0" b="0"/>
            <wp:docPr id="1" name="图片 1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表&#10;&#10;描述已自动生成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127" cy="761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73924" w14:textId="77777777" w:rsidR="00B96088" w:rsidRDefault="00B96088">
      <w:pPr>
        <w:rPr>
          <w:rFonts w:ascii="Times New Roman" w:hAnsi="Times New Roman" w:cs="Times New Roman"/>
        </w:rPr>
        <w:sectPr w:rsidR="00B96088" w:rsidSect="00AF752B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  <w:r w:rsidRPr="00B96088">
        <w:rPr>
          <w:rFonts w:ascii="Times New Roman" w:hAnsi="Times New Roman" w:cs="Times New Roman"/>
        </w:rPr>
        <w:t>Supplementary Figure1 (PD_vs_PR)</w:t>
      </w:r>
    </w:p>
    <w:p w14:paraId="6EF11BB4" w14:textId="055FAA11" w:rsidR="00B96088" w:rsidRDefault="00B960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B08F872" wp14:editId="64D3809D">
            <wp:extent cx="2453640" cy="7584768"/>
            <wp:effectExtent l="0" t="0" r="0" b="0"/>
            <wp:docPr id="2" name="图片 2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脑屏幕的照片&#10;&#10;中度可信度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819" cy="7600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43818" w14:textId="77777777" w:rsidR="0095147D" w:rsidRDefault="00B96088">
      <w:pPr>
        <w:rPr>
          <w:rFonts w:ascii="Times New Roman" w:hAnsi="Times New Roman" w:cs="Times New Roman"/>
        </w:rPr>
        <w:sectPr w:rsidR="0095147D" w:rsidSect="00AF752B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  <w:r w:rsidRPr="00B96088">
        <w:rPr>
          <w:rFonts w:ascii="Times New Roman" w:hAnsi="Times New Roman" w:cs="Times New Roman"/>
        </w:rPr>
        <w:t>Supplementary Figure</w:t>
      </w:r>
      <w:r>
        <w:rPr>
          <w:rFonts w:ascii="Times New Roman" w:hAnsi="Times New Roman" w:cs="Times New Roman"/>
        </w:rPr>
        <w:t xml:space="preserve"> 2</w:t>
      </w:r>
      <w:r w:rsidRPr="00B96088">
        <w:rPr>
          <w:rFonts w:ascii="Times New Roman" w:hAnsi="Times New Roman" w:cs="Times New Roman"/>
        </w:rPr>
        <w:t xml:space="preserve"> (PD_vs_SD)</w:t>
      </w:r>
    </w:p>
    <w:p w14:paraId="420BF464" w14:textId="5A6CAD9F" w:rsidR="00B96088" w:rsidRDefault="009514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lastRenderedPageBreak/>
        <w:drawing>
          <wp:inline distT="0" distB="0" distL="0" distR="0" wp14:anchorId="4D134180" wp14:editId="0AF454FA">
            <wp:extent cx="5270500" cy="6207125"/>
            <wp:effectExtent l="0" t="0" r="0" b="3175"/>
            <wp:docPr id="3" name="图片 3" descr="图片包含 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包含 图表&#10;&#10;描述已自动生成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0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D8C73" w14:textId="473E5217" w:rsidR="0095147D" w:rsidRPr="0095147D" w:rsidRDefault="000817CE">
      <w:pPr>
        <w:rPr>
          <w:rFonts w:ascii="Times New Roman" w:hAnsi="Times New Roman" w:cs="Times New Roman" w:hint="eastAsia"/>
        </w:rPr>
      </w:pPr>
      <w:r w:rsidRPr="000817CE">
        <w:rPr>
          <w:rFonts w:ascii="Times New Roman" w:hAnsi="Times New Roman" w:cs="Times New Roman"/>
        </w:rPr>
        <w:t>Supplementary Figure</w:t>
      </w:r>
      <w:r>
        <w:rPr>
          <w:rFonts w:ascii="Times New Roman" w:hAnsi="Times New Roman" w:cs="Times New Roman"/>
        </w:rPr>
        <w:t xml:space="preserve"> 3</w:t>
      </w:r>
      <w:r w:rsidRPr="000817CE">
        <w:rPr>
          <w:rFonts w:ascii="Times New Roman" w:hAnsi="Times New Roman" w:cs="Times New Roman"/>
        </w:rPr>
        <w:t xml:space="preserve"> (SD_vs_PR)</w:t>
      </w:r>
    </w:p>
    <w:sectPr w:rsidR="0095147D" w:rsidRPr="0095147D" w:rsidSect="00AF752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Numbered&lt;/Style&gt;&lt;LeftDelim&gt;{&lt;/LeftDelim&gt;&lt;RightDelim&gt;}&lt;/RightDelim&gt;&lt;FontName&gt;DengXi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750C61"/>
    <w:rsid w:val="00001AC0"/>
    <w:rsid w:val="00002C00"/>
    <w:rsid w:val="00003401"/>
    <w:rsid w:val="000043B5"/>
    <w:rsid w:val="00005102"/>
    <w:rsid w:val="00005426"/>
    <w:rsid w:val="000118E3"/>
    <w:rsid w:val="0001503E"/>
    <w:rsid w:val="00015F20"/>
    <w:rsid w:val="00016055"/>
    <w:rsid w:val="00016625"/>
    <w:rsid w:val="000179C5"/>
    <w:rsid w:val="00021CF0"/>
    <w:rsid w:val="00022125"/>
    <w:rsid w:val="00030924"/>
    <w:rsid w:val="00030F8F"/>
    <w:rsid w:val="00031014"/>
    <w:rsid w:val="00033D5C"/>
    <w:rsid w:val="00033FD6"/>
    <w:rsid w:val="0003602A"/>
    <w:rsid w:val="00037979"/>
    <w:rsid w:val="000423CE"/>
    <w:rsid w:val="00044902"/>
    <w:rsid w:val="00044FDD"/>
    <w:rsid w:val="00046176"/>
    <w:rsid w:val="00050E5C"/>
    <w:rsid w:val="00051118"/>
    <w:rsid w:val="00051166"/>
    <w:rsid w:val="0005151C"/>
    <w:rsid w:val="00051545"/>
    <w:rsid w:val="00060F23"/>
    <w:rsid w:val="00061677"/>
    <w:rsid w:val="00063CCB"/>
    <w:rsid w:val="00073531"/>
    <w:rsid w:val="0007667C"/>
    <w:rsid w:val="00080A6E"/>
    <w:rsid w:val="000817CE"/>
    <w:rsid w:val="00082DF3"/>
    <w:rsid w:val="00084567"/>
    <w:rsid w:val="0008702C"/>
    <w:rsid w:val="00095933"/>
    <w:rsid w:val="000968E2"/>
    <w:rsid w:val="0009797E"/>
    <w:rsid w:val="000A0D53"/>
    <w:rsid w:val="000A0F82"/>
    <w:rsid w:val="000A11BC"/>
    <w:rsid w:val="000A1324"/>
    <w:rsid w:val="000A3A3A"/>
    <w:rsid w:val="000B0DA8"/>
    <w:rsid w:val="000B0F15"/>
    <w:rsid w:val="000B0FF0"/>
    <w:rsid w:val="000B128C"/>
    <w:rsid w:val="000B14B9"/>
    <w:rsid w:val="000B3162"/>
    <w:rsid w:val="000B328D"/>
    <w:rsid w:val="000B587B"/>
    <w:rsid w:val="000B6874"/>
    <w:rsid w:val="000B69D7"/>
    <w:rsid w:val="000C31BE"/>
    <w:rsid w:val="000C4CB2"/>
    <w:rsid w:val="000C77F9"/>
    <w:rsid w:val="000D0BBB"/>
    <w:rsid w:val="000D17DE"/>
    <w:rsid w:val="000D1EB2"/>
    <w:rsid w:val="000D7A36"/>
    <w:rsid w:val="000D7A99"/>
    <w:rsid w:val="000E0820"/>
    <w:rsid w:val="000E0A39"/>
    <w:rsid w:val="000E4173"/>
    <w:rsid w:val="000E4CB0"/>
    <w:rsid w:val="000E7245"/>
    <w:rsid w:val="000F2318"/>
    <w:rsid w:val="000F5F3B"/>
    <w:rsid w:val="000F651E"/>
    <w:rsid w:val="00103679"/>
    <w:rsid w:val="001041C2"/>
    <w:rsid w:val="00112EDF"/>
    <w:rsid w:val="00114839"/>
    <w:rsid w:val="00114FB9"/>
    <w:rsid w:val="0011623D"/>
    <w:rsid w:val="00121546"/>
    <w:rsid w:val="001217C9"/>
    <w:rsid w:val="00121C5A"/>
    <w:rsid w:val="001226CE"/>
    <w:rsid w:val="00123B1E"/>
    <w:rsid w:val="00125D63"/>
    <w:rsid w:val="00127072"/>
    <w:rsid w:val="00130652"/>
    <w:rsid w:val="001319C4"/>
    <w:rsid w:val="001335C4"/>
    <w:rsid w:val="0013422F"/>
    <w:rsid w:val="00134B80"/>
    <w:rsid w:val="00140F50"/>
    <w:rsid w:val="00143323"/>
    <w:rsid w:val="001447E3"/>
    <w:rsid w:val="00144F81"/>
    <w:rsid w:val="00145BF5"/>
    <w:rsid w:val="00146045"/>
    <w:rsid w:val="001503C2"/>
    <w:rsid w:val="00150679"/>
    <w:rsid w:val="001532A4"/>
    <w:rsid w:val="00154AF8"/>
    <w:rsid w:val="00155505"/>
    <w:rsid w:val="00157605"/>
    <w:rsid w:val="00157EC7"/>
    <w:rsid w:val="001604C0"/>
    <w:rsid w:val="00164AE4"/>
    <w:rsid w:val="00165087"/>
    <w:rsid w:val="00166DC3"/>
    <w:rsid w:val="001674E8"/>
    <w:rsid w:val="00170540"/>
    <w:rsid w:val="00171DE0"/>
    <w:rsid w:val="00176207"/>
    <w:rsid w:val="00176380"/>
    <w:rsid w:val="0018093B"/>
    <w:rsid w:val="0018555D"/>
    <w:rsid w:val="001861EB"/>
    <w:rsid w:val="00187A01"/>
    <w:rsid w:val="00191941"/>
    <w:rsid w:val="0019559A"/>
    <w:rsid w:val="00196185"/>
    <w:rsid w:val="001A0DEE"/>
    <w:rsid w:val="001A1391"/>
    <w:rsid w:val="001A3ED8"/>
    <w:rsid w:val="001A3F5B"/>
    <w:rsid w:val="001A662B"/>
    <w:rsid w:val="001A6BEF"/>
    <w:rsid w:val="001B05BA"/>
    <w:rsid w:val="001B0857"/>
    <w:rsid w:val="001B0C60"/>
    <w:rsid w:val="001B10DF"/>
    <w:rsid w:val="001B20F3"/>
    <w:rsid w:val="001B3288"/>
    <w:rsid w:val="001B5F76"/>
    <w:rsid w:val="001C245A"/>
    <w:rsid w:val="001C3F91"/>
    <w:rsid w:val="001D0A5D"/>
    <w:rsid w:val="001D0EFC"/>
    <w:rsid w:val="001D5CED"/>
    <w:rsid w:val="001D7484"/>
    <w:rsid w:val="001E038F"/>
    <w:rsid w:val="001E1244"/>
    <w:rsid w:val="001E1D08"/>
    <w:rsid w:val="001E27FF"/>
    <w:rsid w:val="001E34F5"/>
    <w:rsid w:val="001E5644"/>
    <w:rsid w:val="001E5939"/>
    <w:rsid w:val="001F13D2"/>
    <w:rsid w:val="001F43E0"/>
    <w:rsid w:val="001F7CF1"/>
    <w:rsid w:val="00201798"/>
    <w:rsid w:val="0020305F"/>
    <w:rsid w:val="0020534E"/>
    <w:rsid w:val="002073CE"/>
    <w:rsid w:val="00210B6A"/>
    <w:rsid w:val="0021117B"/>
    <w:rsid w:val="002122B0"/>
    <w:rsid w:val="00215B25"/>
    <w:rsid w:val="002171DE"/>
    <w:rsid w:val="002208DF"/>
    <w:rsid w:val="00222A46"/>
    <w:rsid w:val="00223691"/>
    <w:rsid w:val="00223AEA"/>
    <w:rsid w:val="002254FF"/>
    <w:rsid w:val="002328E4"/>
    <w:rsid w:val="0023472E"/>
    <w:rsid w:val="00236DF7"/>
    <w:rsid w:val="00237453"/>
    <w:rsid w:val="0024030C"/>
    <w:rsid w:val="00242063"/>
    <w:rsid w:val="00243881"/>
    <w:rsid w:val="002443A9"/>
    <w:rsid w:val="002446C2"/>
    <w:rsid w:val="00245392"/>
    <w:rsid w:val="002460FC"/>
    <w:rsid w:val="00254170"/>
    <w:rsid w:val="00254CE8"/>
    <w:rsid w:val="00261390"/>
    <w:rsid w:val="002629C7"/>
    <w:rsid w:val="00262B2A"/>
    <w:rsid w:val="00263B7C"/>
    <w:rsid w:val="002703FD"/>
    <w:rsid w:val="0027302D"/>
    <w:rsid w:val="00273D40"/>
    <w:rsid w:val="00275E20"/>
    <w:rsid w:val="00281BE3"/>
    <w:rsid w:val="00282455"/>
    <w:rsid w:val="00284DD9"/>
    <w:rsid w:val="0029248B"/>
    <w:rsid w:val="002942E1"/>
    <w:rsid w:val="002A14B0"/>
    <w:rsid w:val="002A212E"/>
    <w:rsid w:val="002A2424"/>
    <w:rsid w:val="002A4327"/>
    <w:rsid w:val="002A6122"/>
    <w:rsid w:val="002B064B"/>
    <w:rsid w:val="002B2A18"/>
    <w:rsid w:val="002B5228"/>
    <w:rsid w:val="002B5DA8"/>
    <w:rsid w:val="002B652A"/>
    <w:rsid w:val="002C1756"/>
    <w:rsid w:val="002C1BBE"/>
    <w:rsid w:val="002C3266"/>
    <w:rsid w:val="002C3DEF"/>
    <w:rsid w:val="002C5488"/>
    <w:rsid w:val="002C5DC0"/>
    <w:rsid w:val="002C72AF"/>
    <w:rsid w:val="002C7A05"/>
    <w:rsid w:val="002D3562"/>
    <w:rsid w:val="002D50D1"/>
    <w:rsid w:val="002D516D"/>
    <w:rsid w:val="002D6456"/>
    <w:rsid w:val="002D6F50"/>
    <w:rsid w:val="002D7768"/>
    <w:rsid w:val="002D7D5D"/>
    <w:rsid w:val="002E0034"/>
    <w:rsid w:val="002F2209"/>
    <w:rsid w:val="00301090"/>
    <w:rsid w:val="0030179E"/>
    <w:rsid w:val="003050BB"/>
    <w:rsid w:val="00311B34"/>
    <w:rsid w:val="00314B78"/>
    <w:rsid w:val="003163D3"/>
    <w:rsid w:val="00321F93"/>
    <w:rsid w:val="0032435E"/>
    <w:rsid w:val="00325620"/>
    <w:rsid w:val="00330F3E"/>
    <w:rsid w:val="00333B42"/>
    <w:rsid w:val="00334E44"/>
    <w:rsid w:val="0033510E"/>
    <w:rsid w:val="003352F3"/>
    <w:rsid w:val="003359BC"/>
    <w:rsid w:val="00336B4E"/>
    <w:rsid w:val="00344086"/>
    <w:rsid w:val="00345233"/>
    <w:rsid w:val="00347477"/>
    <w:rsid w:val="00353003"/>
    <w:rsid w:val="00364416"/>
    <w:rsid w:val="00366C67"/>
    <w:rsid w:val="00371AE6"/>
    <w:rsid w:val="003734B9"/>
    <w:rsid w:val="00374EC0"/>
    <w:rsid w:val="0037561B"/>
    <w:rsid w:val="003774F2"/>
    <w:rsid w:val="00380797"/>
    <w:rsid w:val="0038207D"/>
    <w:rsid w:val="0038297C"/>
    <w:rsid w:val="003852B6"/>
    <w:rsid w:val="00385B64"/>
    <w:rsid w:val="0038721B"/>
    <w:rsid w:val="00387548"/>
    <w:rsid w:val="00391609"/>
    <w:rsid w:val="003937E3"/>
    <w:rsid w:val="0039457A"/>
    <w:rsid w:val="00396EBD"/>
    <w:rsid w:val="003A00A0"/>
    <w:rsid w:val="003A4448"/>
    <w:rsid w:val="003B41CA"/>
    <w:rsid w:val="003B58AF"/>
    <w:rsid w:val="003C10ED"/>
    <w:rsid w:val="003C1889"/>
    <w:rsid w:val="003C28C9"/>
    <w:rsid w:val="003C7721"/>
    <w:rsid w:val="003D21EA"/>
    <w:rsid w:val="003D4AD3"/>
    <w:rsid w:val="003D65FD"/>
    <w:rsid w:val="003D68A6"/>
    <w:rsid w:val="003D7503"/>
    <w:rsid w:val="003E4B9D"/>
    <w:rsid w:val="003E4F1B"/>
    <w:rsid w:val="003E50DD"/>
    <w:rsid w:val="003F07CD"/>
    <w:rsid w:val="003F3D5F"/>
    <w:rsid w:val="003F472F"/>
    <w:rsid w:val="003F4F82"/>
    <w:rsid w:val="003F7C9E"/>
    <w:rsid w:val="004027E8"/>
    <w:rsid w:val="00403C5D"/>
    <w:rsid w:val="004070E5"/>
    <w:rsid w:val="0040753C"/>
    <w:rsid w:val="0041035D"/>
    <w:rsid w:val="0041196D"/>
    <w:rsid w:val="004119AD"/>
    <w:rsid w:val="0041580A"/>
    <w:rsid w:val="00415D0A"/>
    <w:rsid w:val="004200E3"/>
    <w:rsid w:val="004201D0"/>
    <w:rsid w:val="0042233D"/>
    <w:rsid w:val="00422352"/>
    <w:rsid w:val="004233E8"/>
    <w:rsid w:val="004240F2"/>
    <w:rsid w:val="004244AA"/>
    <w:rsid w:val="004253A9"/>
    <w:rsid w:val="004270C0"/>
    <w:rsid w:val="004335B3"/>
    <w:rsid w:val="00433FAE"/>
    <w:rsid w:val="00434F47"/>
    <w:rsid w:val="004364B3"/>
    <w:rsid w:val="00436EF2"/>
    <w:rsid w:val="0044029C"/>
    <w:rsid w:val="004402A1"/>
    <w:rsid w:val="00440E89"/>
    <w:rsid w:val="004442C9"/>
    <w:rsid w:val="004447EA"/>
    <w:rsid w:val="00444E61"/>
    <w:rsid w:val="00446AB9"/>
    <w:rsid w:val="00446E95"/>
    <w:rsid w:val="004534E8"/>
    <w:rsid w:val="00454342"/>
    <w:rsid w:val="00456454"/>
    <w:rsid w:val="00460207"/>
    <w:rsid w:val="004638C8"/>
    <w:rsid w:val="00465AD2"/>
    <w:rsid w:val="004667CE"/>
    <w:rsid w:val="00466BFD"/>
    <w:rsid w:val="004677C0"/>
    <w:rsid w:val="004722F3"/>
    <w:rsid w:val="00472BFD"/>
    <w:rsid w:val="004765AF"/>
    <w:rsid w:val="00476989"/>
    <w:rsid w:val="00477DAE"/>
    <w:rsid w:val="00480BC3"/>
    <w:rsid w:val="004822CF"/>
    <w:rsid w:val="0048240F"/>
    <w:rsid w:val="004846DB"/>
    <w:rsid w:val="004878CD"/>
    <w:rsid w:val="00490A66"/>
    <w:rsid w:val="00490F66"/>
    <w:rsid w:val="00493E5E"/>
    <w:rsid w:val="004961F4"/>
    <w:rsid w:val="00496604"/>
    <w:rsid w:val="004A49B1"/>
    <w:rsid w:val="004B1167"/>
    <w:rsid w:val="004C1839"/>
    <w:rsid w:val="004C2CD8"/>
    <w:rsid w:val="004D2E34"/>
    <w:rsid w:val="004D4615"/>
    <w:rsid w:val="004D4F33"/>
    <w:rsid w:val="004E480B"/>
    <w:rsid w:val="004E7970"/>
    <w:rsid w:val="004E7FCE"/>
    <w:rsid w:val="004F07A7"/>
    <w:rsid w:val="004F0F91"/>
    <w:rsid w:val="004F21B9"/>
    <w:rsid w:val="004F7E18"/>
    <w:rsid w:val="00501176"/>
    <w:rsid w:val="00501278"/>
    <w:rsid w:val="0050224F"/>
    <w:rsid w:val="00504E6A"/>
    <w:rsid w:val="0050571D"/>
    <w:rsid w:val="00506657"/>
    <w:rsid w:val="00512CCC"/>
    <w:rsid w:val="00515B88"/>
    <w:rsid w:val="00517F4C"/>
    <w:rsid w:val="00525272"/>
    <w:rsid w:val="005254E6"/>
    <w:rsid w:val="00534A35"/>
    <w:rsid w:val="00540005"/>
    <w:rsid w:val="005422D6"/>
    <w:rsid w:val="00543348"/>
    <w:rsid w:val="00546610"/>
    <w:rsid w:val="00550360"/>
    <w:rsid w:val="00550A57"/>
    <w:rsid w:val="00553622"/>
    <w:rsid w:val="0055447D"/>
    <w:rsid w:val="005548E4"/>
    <w:rsid w:val="00554AD1"/>
    <w:rsid w:val="005649E3"/>
    <w:rsid w:val="00565C1D"/>
    <w:rsid w:val="0056686D"/>
    <w:rsid w:val="005776DE"/>
    <w:rsid w:val="00580452"/>
    <w:rsid w:val="005831D8"/>
    <w:rsid w:val="00586F2A"/>
    <w:rsid w:val="00593527"/>
    <w:rsid w:val="0059504A"/>
    <w:rsid w:val="005975A1"/>
    <w:rsid w:val="005A3CA2"/>
    <w:rsid w:val="005A7820"/>
    <w:rsid w:val="005B498C"/>
    <w:rsid w:val="005C2FD9"/>
    <w:rsid w:val="005C3AA3"/>
    <w:rsid w:val="005C4C1A"/>
    <w:rsid w:val="005C4D78"/>
    <w:rsid w:val="005C5948"/>
    <w:rsid w:val="005C696E"/>
    <w:rsid w:val="005D0E3E"/>
    <w:rsid w:val="005D5A91"/>
    <w:rsid w:val="005E3476"/>
    <w:rsid w:val="005E60FD"/>
    <w:rsid w:val="005E78CE"/>
    <w:rsid w:val="005F0FC5"/>
    <w:rsid w:val="005F1C4C"/>
    <w:rsid w:val="005F3E18"/>
    <w:rsid w:val="005F5114"/>
    <w:rsid w:val="005F532E"/>
    <w:rsid w:val="005F6065"/>
    <w:rsid w:val="005F64D9"/>
    <w:rsid w:val="005F7554"/>
    <w:rsid w:val="00600A83"/>
    <w:rsid w:val="00601340"/>
    <w:rsid w:val="006026AE"/>
    <w:rsid w:val="006029C4"/>
    <w:rsid w:val="00604970"/>
    <w:rsid w:val="0060648F"/>
    <w:rsid w:val="00607AB4"/>
    <w:rsid w:val="00607CB1"/>
    <w:rsid w:val="00612460"/>
    <w:rsid w:val="00617B7B"/>
    <w:rsid w:val="0062115A"/>
    <w:rsid w:val="006312DB"/>
    <w:rsid w:val="00634DD7"/>
    <w:rsid w:val="006417DC"/>
    <w:rsid w:val="00641F4E"/>
    <w:rsid w:val="00646236"/>
    <w:rsid w:val="00647867"/>
    <w:rsid w:val="00647DB3"/>
    <w:rsid w:val="00654C4D"/>
    <w:rsid w:val="0065702C"/>
    <w:rsid w:val="00663964"/>
    <w:rsid w:val="006664D9"/>
    <w:rsid w:val="006725A5"/>
    <w:rsid w:val="006737F3"/>
    <w:rsid w:val="0067382F"/>
    <w:rsid w:val="0067415D"/>
    <w:rsid w:val="00676B09"/>
    <w:rsid w:val="00677515"/>
    <w:rsid w:val="0067798E"/>
    <w:rsid w:val="0068107B"/>
    <w:rsid w:val="006864DF"/>
    <w:rsid w:val="00691BA8"/>
    <w:rsid w:val="00693591"/>
    <w:rsid w:val="00693F51"/>
    <w:rsid w:val="006974F9"/>
    <w:rsid w:val="006A3499"/>
    <w:rsid w:val="006A4642"/>
    <w:rsid w:val="006B24A1"/>
    <w:rsid w:val="006C1220"/>
    <w:rsid w:val="006C1FCC"/>
    <w:rsid w:val="006C2AD3"/>
    <w:rsid w:val="006C42EC"/>
    <w:rsid w:val="006D0AAC"/>
    <w:rsid w:val="006D0ECE"/>
    <w:rsid w:val="006D2D6A"/>
    <w:rsid w:val="006D3B6E"/>
    <w:rsid w:val="006D49B5"/>
    <w:rsid w:val="006D4B51"/>
    <w:rsid w:val="006E09F6"/>
    <w:rsid w:val="006E13FC"/>
    <w:rsid w:val="006E1CCB"/>
    <w:rsid w:val="006E521B"/>
    <w:rsid w:val="006E6B0E"/>
    <w:rsid w:val="006E7142"/>
    <w:rsid w:val="006F1DAE"/>
    <w:rsid w:val="006F45F2"/>
    <w:rsid w:val="00703960"/>
    <w:rsid w:val="007073CE"/>
    <w:rsid w:val="00707418"/>
    <w:rsid w:val="00710BA0"/>
    <w:rsid w:val="00715A43"/>
    <w:rsid w:val="007223B9"/>
    <w:rsid w:val="00726B19"/>
    <w:rsid w:val="00727033"/>
    <w:rsid w:val="00730BC6"/>
    <w:rsid w:val="00732574"/>
    <w:rsid w:val="007348AC"/>
    <w:rsid w:val="00734AD3"/>
    <w:rsid w:val="00734CB2"/>
    <w:rsid w:val="00735437"/>
    <w:rsid w:val="00735A18"/>
    <w:rsid w:val="007445BA"/>
    <w:rsid w:val="00745550"/>
    <w:rsid w:val="007459F6"/>
    <w:rsid w:val="00750C61"/>
    <w:rsid w:val="00751FC3"/>
    <w:rsid w:val="007524E1"/>
    <w:rsid w:val="007542CA"/>
    <w:rsid w:val="007551FB"/>
    <w:rsid w:val="00755E5D"/>
    <w:rsid w:val="00761F0D"/>
    <w:rsid w:val="00762136"/>
    <w:rsid w:val="00762149"/>
    <w:rsid w:val="00763727"/>
    <w:rsid w:val="00763D80"/>
    <w:rsid w:val="0076467B"/>
    <w:rsid w:val="00767FA7"/>
    <w:rsid w:val="007719DF"/>
    <w:rsid w:val="00774399"/>
    <w:rsid w:val="007845F4"/>
    <w:rsid w:val="00784856"/>
    <w:rsid w:val="007900DB"/>
    <w:rsid w:val="00793046"/>
    <w:rsid w:val="00793348"/>
    <w:rsid w:val="00796AE1"/>
    <w:rsid w:val="00796BA9"/>
    <w:rsid w:val="00797D8B"/>
    <w:rsid w:val="007A0EB0"/>
    <w:rsid w:val="007A14AE"/>
    <w:rsid w:val="007A7D72"/>
    <w:rsid w:val="007B1580"/>
    <w:rsid w:val="007B1729"/>
    <w:rsid w:val="007B4D3A"/>
    <w:rsid w:val="007B5697"/>
    <w:rsid w:val="007B7F25"/>
    <w:rsid w:val="007C49DD"/>
    <w:rsid w:val="007C5B90"/>
    <w:rsid w:val="007C7B05"/>
    <w:rsid w:val="007D3AE0"/>
    <w:rsid w:val="007D5983"/>
    <w:rsid w:val="007E1748"/>
    <w:rsid w:val="007E23C7"/>
    <w:rsid w:val="007E31F3"/>
    <w:rsid w:val="007E3D4C"/>
    <w:rsid w:val="007E468F"/>
    <w:rsid w:val="007E6EA9"/>
    <w:rsid w:val="007F0610"/>
    <w:rsid w:val="007F54BF"/>
    <w:rsid w:val="007F6AD5"/>
    <w:rsid w:val="00805550"/>
    <w:rsid w:val="008072AB"/>
    <w:rsid w:val="00810C7E"/>
    <w:rsid w:val="00811AEE"/>
    <w:rsid w:val="008174BD"/>
    <w:rsid w:val="0081758E"/>
    <w:rsid w:val="00824A68"/>
    <w:rsid w:val="00826154"/>
    <w:rsid w:val="0082666C"/>
    <w:rsid w:val="0082745F"/>
    <w:rsid w:val="008276E0"/>
    <w:rsid w:val="00830599"/>
    <w:rsid w:val="008307D8"/>
    <w:rsid w:val="00835545"/>
    <w:rsid w:val="00837A0D"/>
    <w:rsid w:val="008402F1"/>
    <w:rsid w:val="008441E7"/>
    <w:rsid w:val="0084492C"/>
    <w:rsid w:val="00845DC5"/>
    <w:rsid w:val="0084671A"/>
    <w:rsid w:val="00847A73"/>
    <w:rsid w:val="00852584"/>
    <w:rsid w:val="00852E0A"/>
    <w:rsid w:val="00854356"/>
    <w:rsid w:val="008555D5"/>
    <w:rsid w:val="00860BA2"/>
    <w:rsid w:val="008673F4"/>
    <w:rsid w:val="00867ABF"/>
    <w:rsid w:val="008729B9"/>
    <w:rsid w:val="008747CE"/>
    <w:rsid w:val="00874ACA"/>
    <w:rsid w:val="008750B4"/>
    <w:rsid w:val="00881CF0"/>
    <w:rsid w:val="00881DA1"/>
    <w:rsid w:val="008828B4"/>
    <w:rsid w:val="0088487B"/>
    <w:rsid w:val="00884918"/>
    <w:rsid w:val="008853A9"/>
    <w:rsid w:val="008909D1"/>
    <w:rsid w:val="0089298D"/>
    <w:rsid w:val="00892D97"/>
    <w:rsid w:val="00893826"/>
    <w:rsid w:val="008947DC"/>
    <w:rsid w:val="00894ACD"/>
    <w:rsid w:val="008978CC"/>
    <w:rsid w:val="008A0B88"/>
    <w:rsid w:val="008A350C"/>
    <w:rsid w:val="008A45B1"/>
    <w:rsid w:val="008B27A0"/>
    <w:rsid w:val="008B2D98"/>
    <w:rsid w:val="008B4920"/>
    <w:rsid w:val="008C04C8"/>
    <w:rsid w:val="008C2D0F"/>
    <w:rsid w:val="008C3B2B"/>
    <w:rsid w:val="008C5845"/>
    <w:rsid w:val="008D2706"/>
    <w:rsid w:val="008D48DC"/>
    <w:rsid w:val="008D49BE"/>
    <w:rsid w:val="008D67AF"/>
    <w:rsid w:val="008E2E01"/>
    <w:rsid w:val="008E4AC4"/>
    <w:rsid w:val="008E7555"/>
    <w:rsid w:val="008E79E0"/>
    <w:rsid w:val="008E7D21"/>
    <w:rsid w:val="008F2132"/>
    <w:rsid w:val="008F23D1"/>
    <w:rsid w:val="008F3B24"/>
    <w:rsid w:val="008F4214"/>
    <w:rsid w:val="009001A2"/>
    <w:rsid w:val="009025C4"/>
    <w:rsid w:val="00902766"/>
    <w:rsid w:val="00902B9E"/>
    <w:rsid w:val="00902EFF"/>
    <w:rsid w:val="00903F80"/>
    <w:rsid w:val="00904432"/>
    <w:rsid w:val="00910722"/>
    <w:rsid w:val="009129B4"/>
    <w:rsid w:val="009144D4"/>
    <w:rsid w:val="00922253"/>
    <w:rsid w:val="0092434A"/>
    <w:rsid w:val="00927272"/>
    <w:rsid w:val="00927DAF"/>
    <w:rsid w:val="00927E8F"/>
    <w:rsid w:val="00930C05"/>
    <w:rsid w:val="00931AB2"/>
    <w:rsid w:val="00932E13"/>
    <w:rsid w:val="009336A6"/>
    <w:rsid w:val="0093486C"/>
    <w:rsid w:val="009356EF"/>
    <w:rsid w:val="00935FD5"/>
    <w:rsid w:val="0094114B"/>
    <w:rsid w:val="009411A7"/>
    <w:rsid w:val="009414A1"/>
    <w:rsid w:val="0094486E"/>
    <w:rsid w:val="00946588"/>
    <w:rsid w:val="00950568"/>
    <w:rsid w:val="0095147D"/>
    <w:rsid w:val="00951C6C"/>
    <w:rsid w:val="0095401E"/>
    <w:rsid w:val="00955F28"/>
    <w:rsid w:val="00964DE3"/>
    <w:rsid w:val="00965468"/>
    <w:rsid w:val="00967393"/>
    <w:rsid w:val="00967C7D"/>
    <w:rsid w:val="00970205"/>
    <w:rsid w:val="0097382D"/>
    <w:rsid w:val="009801A7"/>
    <w:rsid w:val="00994423"/>
    <w:rsid w:val="00995602"/>
    <w:rsid w:val="009A1A95"/>
    <w:rsid w:val="009A1F11"/>
    <w:rsid w:val="009B78F3"/>
    <w:rsid w:val="009C60A5"/>
    <w:rsid w:val="009D1957"/>
    <w:rsid w:val="009D2E35"/>
    <w:rsid w:val="009D3E9A"/>
    <w:rsid w:val="009D6F65"/>
    <w:rsid w:val="009D6F93"/>
    <w:rsid w:val="009E4284"/>
    <w:rsid w:val="009E4A42"/>
    <w:rsid w:val="009E5257"/>
    <w:rsid w:val="009E6BF5"/>
    <w:rsid w:val="009E718F"/>
    <w:rsid w:val="009F0311"/>
    <w:rsid w:val="009F0688"/>
    <w:rsid w:val="009F1E03"/>
    <w:rsid w:val="009F2368"/>
    <w:rsid w:val="009F4215"/>
    <w:rsid w:val="009F7711"/>
    <w:rsid w:val="00A015B1"/>
    <w:rsid w:val="00A027D7"/>
    <w:rsid w:val="00A02970"/>
    <w:rsid w:val="00A036FD"/>
    <w:rsid w:val="00A03FB7"/>
    <w:rsid w:val="00A10E25"/>
    <w:rsid w:val="00A1100A"/>
    <w:rsid w:val="00A11AD1"/>
    <w:rsid w:val="00A135B4"/>
    <w:rsid w:val="00A17167"/>
    <w:rsid w:val="00A17442"/>
    <w:rsid w:val="00A20501"/>
    <w:rsid w:val="00A22210"/>
    <w:rsid w:val="00A22454"/>
    <w:rsid w:val="00A228F9"/>
    <w:rsid w:val="00A254CA"/>
    <w:rsid w:val="00A26AD8"/>
    <w:rsid w:val="00A301A4"/>
    <w:rsid w:val="00A30752"/>
    <w:rsid w:val="00A32FD6"/>
    <w:rsid w:val="00A34720"/>
    <w:rsid w:val="00A372D6"/>
    <w:rsid w:val="00A42A41"/>
    <w:rsid w:val="00A43FE2"/>
    <w:rsid w:val="00A450C8"/>
    <w:rsid w:val="00A452BF"/>
    <w:rsid w:val="00A47330"/>
    <w:rsid w:val="00A51699"/>
    <w:rsid w:val="00A530EB"/>
    <w:rsid w:val="00A557AA"/>
    <w:rsid w:val="00A61BA6"/>
    <w:rsid w:val="00A717A6"/>
    <w:rsid w:val="00A71DB6"/>
    <w:rsid w:val="00A81AC6"/>
    <w:rsid w:val="00A82675"/>
    <w:rsid w:val="00A832C1"/>
    <w:rsid w:val="00A905BC"/>
    <w:rsid w:val="00A91566"/>
    <w:rsid w:val="00A92162"/>
    <w:rsid w:val="00A92216"/>
    <w:rsid w:val="00AA0915"/>
    <w:rsid w:val="00AA1162"/>
    <w:rsid w:val="00AA1F2E"/>
    <w:rsid w:val="00AA24E5"/>
    <w:rsid w:val="00AA3A9B"/>
    <w:rsid w:val="00AA5F87"/>
    <w:rsid w:val="00AB0DB3"/>
    <w:rsid w:val="00AB3F56"/>
    <w:rsid w:val="00AB5145"/>
    <w:rsid w:val="00AB5CC1"/>
    <w:rsid w:val="00AB638F"/>
    <w:rsid w:val="00AB70BF"/>
    <w:rsid w:val="00AB735C"/>
    <w:rsid w:val="00AC3071"/>
    <w:rsid w:val="00AC33BD"/>
    <w:rsid w:val="00AC5178"/>
    <w:rsid w:val="00AD1663"/>
    <w:rsid w:val="00AD528B"/>
    <w:rsid w:val="00AD56BB"/>
    <w:rsid w:val="00AD6908"/>
    <w:rsid w:val="00AD6ED0"/>
    <w:rsid w:val="00AD775C"/>
    <w:rsid w:val="00AE202D"/>
    <w:rsid w:val="00AE2158"/>
    <w:rsid w:val="00AE4943"/>
    <w:rsid w:val="00AE56D5"/>
    <w:rsid w:val="00AF01CC"/>
    <w:rsid w:val="00AF0944"/>
    <w:rsid w:val="00AF1057"/>
    <w:rsid w:val="00AF1C85"/>
    <w:rsid w:val="00AF36E8"/>
    <w:rsid w:val="00AF752B"/>
    <w:rsid w:val="00AF7B88"/>
    <w:rsid w:val="00B0347F"/>
    <w:rsid w:val="00B0534E"/>
    <w:rsid w:val="00B11FD0"/>
    <w:rsid w:val="00B13F32"/>
    <w:rsid w:val="00B14357"/>
    <w:rsid w:val="00B15063"/>
    <w:rsid w:val="00B16403"/>
    <w:rsid w:val="00B16456"/>
    <w:rsid w:val="00B174BF"/>
    <w:rsid w:val="00B17E88"/>
    <w:rsid w:val="00B20725"/>
    <w:rsid w:val="00B21435"/>
    <w:rsid w:val="00B222F8"/>
    <w:rsid w:val="00B248EA"/>
    <w:rsid w:val="00B265DF"/>
    <w:rsid w:val="00B335BA"/>
    <w:rsid w:val="00B343B8"/>
    <w:rsid w:val="00B40DF3"/>
    <w:rsid w:val="00B415E6"/>
    <w:rsid w:val="00B44838"/>
    <w:rsid w:val="00B47E61"/>
    <w:rsid w:val="00B50FB7"/>
    <w:rsid w:val="00B553A5"/>
    <w:rsid w:val="00B55B07"/>
    <w:rsid w:val="00B569D2"/>
    <w:rsid w:val="00B578E2"/>
    <w:rsid w:val="00B60737"/>
    <w:rsid w:val="00B6153D"/>
    <w:rsid w:val="00B617DA"/>
    <w:rsid w:val="00B617E9"/>
    <w:rsid w:val="00B62756"/>
    <w:rsid w:val="00B6483F"/>
    <w:rsid w:val="00B65F8B"/>
    <w:rsid w:val="00B669C3"/>
    <w:rsid w:val="00B74075"/>
    <w:rsid w:val="00B742D9"/>
    <w:rsid w:val="00B75729"/>
    <w:rsid w:val="00B766B4"/>
    <w:rsid w:val="00B76B6E"/>
    <w:rsid w:val="00B76FA6"/>
    <w:rsid w:val="00B8064D"/>
    <w:rsid w:val="00B8190D"/>
    <w:rsid w:val="00B83828"/>
    <w:rsid w:val="00B846E3"/>
    <w:rsid w:val="00B86247"/>
    <w:rsid w:val="00B95089"/>
    <w:rsid w:val="00B95534"/>
    <w:rsid w:val="00B96088"/>
    <w:rsid w:val="00B974D3"/>
    <w:rsid w:val="00BA304A"/>
    <w:rsid w:val="00BA333A"/>
    <w:rsid w:val="00BA55F4"/>
    <w:rsid w:val="00BA7D24"/>
    <w:rsid w:val="00BB288F"/>
    <w:rsid w:val="00BB4D11"/>
    <w:rsid w:val="00BC1E28"/>
    <w:rsid w:val="00BC4265"/>
    <w:rsid w:val="00BC5418"/>
    <w:rsid w:val="00BC5EDC"/>
    <w:rsid w:val="00BC6D06"/>
    <w:rsid w:val="00BC6EE6"/>
    <w:rsid w:val="00BC79AA"/>
    <w:rsid w:val="00BC7C62"/>
    <w:rsid w:val="00BD2221"/>
    <w:rsid w:val="00BE02F1"/>
    <w:rsid w:val="00BE14BA"/>
    <w:rsid w:val="00BE1B3F"/>
    <w:rsid w:val="00BE444A"/>
    <w:rsid w:val="00BE5EE6"/>
    <w:rsid w:val="00BF12E7"/>
    <w:rsid w:val="00BF2C16"/>
    <w:rsid w:val="00BF4F11"/>
    <w:rsid w:val="00C01961"/>
    <w:rsid w:val="00C04E96"/>
    <w:rsid w:val="00C077BA"/>
    <w:rsid w:val="00C1268B"/>
    <w:rsid w:val="00C13187"/>
    <w:rsid w:val="00C177C0"/>
    <w:rsid w:val="00C21693"/>
    <w:rsid w:val="00C26A2C"/>
    <w:rsid w:val="00C41E82"/>
    <w:rsid w:val="00C43188"/>
    <w:rsid w:val="00C432D7"/>
    <w:rsid w:val="00C46329"/>
    <w:rsid w:val="00C532A3"/>
    <w:rsid w:val="00C56415"/>
    <w:rsid w:val="00C57283"/>
    <w:rsid w:val="00C62B97"/>
    <w:rsid w:val="00C64EB2"/>
    <w:rsid w:val="00C6621B"/>
    <w:rsid w:val="00C665BE"/>
    <w:rsid w:val="00C71E6B"/>
    <w:rsid w:val="00C73E10"/>
    <w:rsid w:val="00C745EF"/>
    <w:rsid w:val="00C748C7"/>
    <w:rsid w:val="00C74C35"/>
    <w:rsid w:val="00C819AC"/>
    <w:rsid w:val="00C81B4C"/>
    <w:rsid w:val="00C82126"/>
    <w:rsid w:val="00C82DE3"/>
    <w:rsid w:val="00C83E8B"/>
    <w:rsid w:val="00C840CF"/>
    <w:rsid w:val="00C864DD"/>
    <w:rsid w:val="00C87A29"/>
    <w:rsid w:val="00C903A4"/>
    <w:rsid w:val="00C9231D"/>
    <w:rsid w:val="00C93653"/>
    <w:rsid w:val="00C949C4"/>
    <w:rsid w:val="00CA69DB"/>
    <w:rsid w:val="00CB3E6A"/>
    <w:rsid w:val="00CB44FE"/>
    <w:rsid w:val="00CB6AAD"/>
    <w:rsid w:val="00CB7415"/>
    <w:rsid w:val="00CB7A26"/>
    <w:rsid w:val="00CC1008"/>
    <w:rsid w:val="00CC2EEE"/>
    <w:rsid w:val="00CC5315"/>
    <w:rsid w:val="00CC6637"/>
    <w:rsid w:val="00CC6993"/>
    <w:rsid w:val="00CD0BF4"/>
    <w:rsid w:val="00CD1FF8"/>
    <w:rsid w:val="00CD7BA9"/>
    <w:rsid w:val="00CE3B0D"/>
    <w:rsid w:val="00CE4712"/>
    <w:rsid w:val="00CE5219"/>
    <w:rsid w:val="00CE5ADE"/>
    <w:rsid w:val="00CE5F57"/>
    <w:rsid w:val="00CF12BE"/>
    <w:rsid w:val="00CF37BF"/>
    <w:rsid w:val="00CF3F3E"/>
    <w:rsid w:val="00CF564D"/>
    <w:rsid w:val="00CF7191"/>
    <w:rsid w:val="00D0090F"/>
    <w:rsid w:val="00D01B07"/>
    <w:rsid w:val="00D01B10"/>
    <w:rsid w:val="00D03FCD"/>
    <w:rsid w:val="00D07134"/>
    <w:rsid w:val="00D079C8"/>
    <w:rsid w:val="00D10C9E"/>
    <w:rsid w:val="00D10E38"/>
    <w:rsid w:val="00D155A4"/>
    <w:rsid w:val="00D20660"/>
    <w:rsid w:val="00D225B9"/>
    <w:rsid w:val="00D249FE"/>
    <w:rsid w:val="00D3276F"/>
    <w:rsid w:val="00D36E8C"/>
    <w:rsid w:val="00D43424"/>
    <w:rsid w:val="00D44984"/>
    <w:rsid w:val="00D469FB"/>
    <w:rsid w:val="00D55143"/>
    <w:rsid w:val="00D5569F"/>
    <w:rsid w:val="00D5588A"/>
    <w:rsid w:val="00D55BB2"/>
    <w:rsid w:val="00D562C6"/>
    <w:rsid w:val="00D566ED"/>
    <w:rsid w:val="00D61975"/>
    <w:rsid w:val="00D625B3"/>
    <w:rsid w:val="00D6357B"/>
    <w:rsid w:val="00D64A12"/>
    <w:rsid w:val="00D67FB9"/>
    <w:rsid w:val="00D70F1C"/>
    <w:rsid w:val="00D715C0"/>
    <w:rsid w:val="00D7342A"/>
    <w:rsid w:val="00D73532"/>
    <w:rsid w:val="00D73828"/>
    <w:rsid w:val="00D73F95"/>
    <w:rsid w:val="00D76C2D"/>
    <w:rsid w:val="00D809DF"/>
    <w:rsid w:val="00D8272D"/>
    <w:rsid w:val="00D83A68"/>
    <w:rsid w:val="00D842DD"/>
    <w:rsid w:val="00D84F85"/>
    <w:rsid w:val="00D9032A"/>
    <w:rsid w:val="00D93838"/>
    <w:rsid w:val="00D9431D"/>
    <w:rsid w:val="00D966A1"/>
    <w:rsid w:val="00D978EB"/>
    <w:rsid w:val="00DA24F5"/>
    <w:rsid w:val="00DA2AD8"/>
    <w:rsid w:val="00DA2C16"/>
    <w:rsid w:val="00DA4011"/>
    <w:rsid w:val="00DA77FC"/>
    <w:rsid w:val="00DA78B4"/>
    <w:rsid w:val="00DB23BA"/>
    <w:rsid w:val="00DB3263"/>
    <w:rsid w:val="00DB5644"/>
    <w:rsid w:val="00DC332A"/>
    <w:rsid w:val="00DC3E14"/>
    <w:rsid w:val="00DC73BE"/>
    <w:rsid w:val="00DD0895"/>
    <w:rsid w:val="00DD0EEF"/>
    <w:rsid w:val="00DD0FE4"/>
    <w:rsid w:val="00DD1287"/>
    <w:rsid w:val="00DD1426"/>
    <w:rsid w:val="00DD1D5D"/>
    <w:rsid w:val="00DD2179"/>
    <w:rsid w:val="00DD2441"/>
    <w:rsid w:val="00DD24B6"/>
    <w:rsid w:val="00DD736E"/>
    <w:rsid w:val="00DE01B4"/>
    <w:rsid w:val="00DE3FE1"/>
    <w:rsid w:val="00DE779C"/>
    <w:rsid w:val="00DF00D2"/>
    <w:rsid w:val="00DF2E4D"/>
    <w:rsid w:val="00DF4EC1"/>
    <w:rsid w:val="00DF6024"/>
    <w:rsid w:val="00DF79DA"/>
    <w:rsid w:val="00E10610"/>
    <w:rsid w:val="00E10CBE"/>
    <w:rsid w:val="00E11E89"/>
    <w:rsid w:val="00E12F2F"/>
    <w:rsid w:val="00E132C6"/>
    <w:rsid w:val="00E1498C"/>
    <w:rsid w:val="00E1569F"/>
    <w:rsid w:val="00E161C1"/>
    <w:rsid w:val="00E20B8A"/>
    <w:rsid w:val="00E21289"/>
    <w:rsid w:val="00E23FBC"/>
    <w:rsid w:val="00E242E7"/>
    <w:rsid w:val="00E243C5"/>
    <w:rsid w:val="00E26026"/>
    <w:rsid w:val="00E263B2"/>
    <w:rsid w:val="00E27207"/>
    <w:rsid w:val="00E3000A"/>
    <w:rsid w:val="00E30626"/>
    <w:rsid w:val="00E31F67"/>
    <w:rsid w:val="00E326F0"/>
    <w:rsid w:val="00E32E3E"/>
    <w:rsid w:val="00E34F08"/>
    <w:rsid w:val="00E36DAF"/>
    <w:rsid w:val="00E4415A"/>
    <w:rsid w:val="00E50EB6"/>
    <w:rsid w:val="00E510E9"/>
    <w:rsid w:val="00E553C5"/>
    <w:rsid w:val="00E56E4A"/>
    <w:rsid w:val="00E5703F"/>
    <w:rsid w:val="00E604AD"/>
    <w:rsid w:val="00E60841"/>
    <w:rsid w:val="00E611D6"/>
    <w:rsid w:val="00E61B8B"/>
    <w:rsid w:val="00E62248"/>
    <w:rsid w:val="00E62A5E"/>
    <w:rsid w:val="00E639DF"/>
    <w:rsid w:val="00E64668"/>
    <w:rsid w:val="00E6628F"/>
    <w:rsid w:val="00E71BC7"/>
    <w:rsid w:val="00E7228F"/>
    <w:rsid w:val="00E729C2"/>
    <w:rsid w:val="00E733DE"/>
    <w:rsid w:val="00E7496E"/>
    <w:rsid w:val="00E764D4"/>
    <w:rsid w:val="00E77387"/>
    <w:rsid w:val="00E82834"/>
    <w:rsid w:val="00E82EC3"/>
    <w:rsid w:val="00E8342B"/>
    <w:rsid w:val="00E83AA1"/>
    <w:rsid w:val="00E846D0"/>
    <w:rsid w:val="00E8563F"/>
    <w:rsid w:val="00E85D6B"/>
    <w:rsid w:val="00E85DAF"/>
    <w:rsid w:val="00E861DB"/>
    <w:rsid w:val="00E95910"/>
    <w:rsid w:val="00EA0E37"/>
    <w:rsid w:val="00EA12C2"/>
    <w:rsid w:val="00EA1A30"/>
    <w:rsid w:val="00EA4606"/>
    <w:rsid w:val="00EA47C9"/>
    <w:rsid w:val="00EA6741"/>
    <w:rsid w:val="00EB35E0"/>
    <w:rsid w:val="00EC3971"/>
    <w:rsid w:val="00EC7EB1"/>
    <w:rsid w:val="00ED0E51"/>
    <w:rsid w:val="00ED1974"/>
    <w:rsid w:val="00ED3371"/>
    <w:rsid w:val="00ED36B9"/>
    <w:rsid w:val="00ED5911"/>
    <w:rsid w:val="00ED6039"/>
    <w:rsid w:val="00EE5664"/>
    <w:rsid w:val="00EE7845"/>
    <w:rsid w:val="00EE7990"/>
    <w:rsid w:val="00EE7E7B"/>
    <w:rsid w:val="00EF21A4"/>
    <w:rsid w:val="00EF5C92"/>
    <w:rsid w:val="00EF7892"/>
    <w:rsid w:val="00F006D9"/>
    <w:rsid w:val="00F061C4"/>
    <w:rsid w:val="00F06D37"/>
    <w:rsid w:val="00F072E1"/>
    <w:rsid w:val="00F13F68"/>
    <w:rsid w:val="00F17C9D"/>
    <w:rsid w:val="00F20289"/>
    <w:rsid w:val="00F22E29"/>
    <w:rsid w:val="00F25B1B"/>
    <w:rsid w:val="00F325A9"/>
    <w:rsid w:val="00F34C5F"/>
    <w:rsid w:val="00F3686D"/>
    <w:rsid w:val="00F37F5C"/>
    <w:rsid w:val="00F409F3"/>
    <w:rsid w:val="00F418AF"/>
    <w:rsid w:val="00F468D8"/>
    <w:rsid w:val="00F50DAD"/>
    <w:rsid w:val="00F51808"/>
    <w:rsid w:val="00F52168"/>
    <w:rsid w:val="00F52A74"/>
    <w:rsid w:val="00F53EB3"/>
    <w:rsid w:val="00F54562"/>
    <w:rsid w:val="00F55323"/>
    <w:rsid w:val="00F55C66"/>
    <w:rsid w:val="00F603A1"/>
    <w:rsid w:val="00F60AB8"/>
    <w:rsid w:val="00F61165"/>
    <w:rsid w:val="00F6149A"/>
    <w:rsid w:val="00F63A68"/>
    <w:rsid w:val="00F64920"/>
    <w:rsid w:val="00F64E2B"/>
    <w:rsid w:val="00F67D03"/>
    <w:rsid w:val="00F70D7E"/>
    <w:rsid w:val="00F71DFD"/>
    <w:rsid w:val="00F80E8B"/>
    <w:rsid w:val="00F82C18"/>
    <w:rsid w:val="00F85ADE"/>
    <w:rsid w:val="00F86B74"/>
    <w:rsid w:val="00F90DBE"/>
    <w:rsid w:val="00F93C97"/>
    <w:rsid w:val="00F941B9"/>
    <w:rsid w:val="00F94B35"/>
    <w:rsid w:val="00F96ED2"/>
    <w:rsid w:val="00FA0FC2"/>
    <w:rsid w:val="00FA152F"/>
    <w:rsid w:val="00FA1789"/>
    <w:rsid w:val="00FA5698"/>
    <w:rsid w:val="00FA7627"/>
    <w:rsid w:val="00FB0CD7"/>
    <w:rsid w:val="00FB2CFF"/>
    <w:rsid w:val="00FB36F2"/>
    <w:rsid w:val="00FB3F10"/>
    <w:rsid w:val="00FB508F"/>
    <w:rsid w:val="00FB57BC"/>
    <w:rsid w:val="00FC0D7A"/>
    <w:rsid w:val="00FC117D"/>
    <w:rsid w:val="00FC15F8"/>
    <w:rsid w:val="00FC23E2"/>
    <w:rsid w:val="00FC31F8"/>
    <w:rsid w:val="00FC6E99"/>
    <w:rsid w:val="00FC7D25"/>
    <w:rsid w:val="00FD0A90"/>
    <w:rsid w:val="00FD1722"/>
    <w:rsid w:val="00FD3A16"/>
    <w:rsid w:val="00FD69AD"/>
    <w:rsid w:val="00FD73AF"/>
    <w:rsid w:val="00FD7A39"/>
    <w:rsid w:val="00FE3D39"/>
    <w:rsid w:val="00FF254D"/>
    <w:rsid w:val="00FF46A1"/>
    <w:rsid w:val="00FF4F3D"/>
    <w:rsid w:val="00FF5C09"/>
    <w:rsid w:val="00FF5DDD"/>
    <w:rsid w:val="00FF6937"/>
    <w:rsid w:val="00FF6A09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B1ABF"/>
  <w15:chartTrackingRefBased/>
  <w15:docId w15:val="{79B6361C-6256-8341-95E5-861F49B3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750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0C61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B40DF3"/>
    <w:pPr>
      <w:jc w:val="center"/>
    </w:pPr>
    <w:rPr>
      <w:rFonts w:ascii="DengXian" w:eastAsia="DengXian" w:hAnsi="DengXian"/>
    </w:rPr>
  </w:style>
  <w:style w:type="character" w:customStyle="1" w:styleId="EndNoteBibliographyTitle0">
    <w:name w:val="EndNote Bibliography Title 字符"/>
    <w:basedOn w:val="a0"/>
    <w:link w:val="EndNoteBibliographyTitle"/>
    <w:rsid w:val="00B40DF3"/>
    <w:rPr>
      <w:rFonts w:ascii="DengXian" w:eastAsia="DengXian" w:hAnsi="DengXian"/>
    </w:rPr>
  </w:style>
  <w:style w:type="paragraph" w:customStyle="1" w:styleId="EndNoteBibliography">
    <w:name w:val="EndNote Bibliography"/>
    <w:basedOn w:val="a"/>
    <w:link w:val="EndNoteBibliography0"/>
    <w:rsid w:val="00B40DF3"/>
    <w:rPr>
      <w:rFonts w:ascii="DengXian" w:eastAsia="DengXian" w:hAnsi="DengXian"/>
    </w:rPr>
  </w:style>
  <w:style w:type="character" w:customStyle="1" w:styleId="EndNoteBibliography0">
    <w:name w:val="EndNote Bibliography 字符"/>
    <w:basedOn w:val="a0"/>
    <w:link w:val="EndNoteBibliography"/>
    <w:rsid w:val="00B40DF3"/>
    <w:rPr>
      <w:rFonts w:ascii="DengXian" w:eastAsia="DengXian" w:hAnsi="DengX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kegg.jp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996</Words>
  <Characters>5680</Characters>
  <Application>Microsoft Office Word</Application>
  <DocSecurity>0</DocSecurity>
  <Lines>47</Lines>
  <Paragraphs>13</Paragraphs>
  <ScaleCrop>false</ScaleCrop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caopeng_hust@163.com</dc:creator>
  <cp:keywords/>
  <dc:description/>
  <cp:lastModifiedBy>caopeng_hust@163.com</cp:lastModifiedBy>
  <cp:revision>4</cp:revision>
  <dcterms:created xsi:type="dcterms:W3CDTF">2021-12-16T02:55:00Z</dcterms:created>
  <dcterms:modified xsi:type="dcterms:W3CDTF">2023-07-13T09:29:00Z</dcterms:modified>
</cp:coreProperties>
</file>